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98" w:rsidRDefault="002C03B6" w:rsidP="005D1A65">
      <w:pPr>
        <w:shd w:val="clear" w:color="auto" w:fill="FFFFFF"/>
        <w:spacing w:after="0"/>
        <w:ind w:left="-141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6611007" cy="8170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ый лист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637" cy="817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A98" w:rsidRDefault="00554A98" w:rsidP="00554A98">
      <w:pPr>
        <w:shd w:val="clear" w:color="auto" w:fill="FFFFFF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4A98" w:rsidRDefault="00554A98" w:rsidP="00554A98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4A98" w:rsidRDefault="00554A98" w:rsidP="00554A98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312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5D1A65" w:rsidTr="005D1A65">
        <w:tc>
          <w:tcPr>
            <w:tcW w:w="9498" w:type="dxa"/>
          </w:tcPr>
          <w:p w:rsidR="002C03B6" w:rsidRDefault="002C03B6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C03B6" w:rsidRDefault="002C03B6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C03B6" w:rsidRDefault="002C03B6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C03B6" w:rsidRDefault="002C03B6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D1A65" w:rsidRDefault="005D1A65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УТВЕРЖДАЮ</w:t>
            </w:r>
          </w:p>
          <w:p w:rsidR="005D1A65" w:rsidRDefault="005D1A65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 БОУ г. Омска «Средняя общеобразовательная школа № 56</w:t>
            </w:r>
          </w:p>
          <w:p w:rsidR="005D1A65" w:rsidRDefault="005D1A65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углубленным изучением</w:t>
            </w:r>
          </w:p>
          <w:p w:rsidR="005D1A65" w:rsidRDefault="005D1A65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отдельных предметов»</w:t>
            </w:r>
          </w:p>
          <w:p w:rsidR="005D1A65" w:rsidRDefault="005D1A65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 И. Ю. Ходзицкая</w:t>
            </w:r>
          </w:p>
          <w:p w:rsidR="005D1A65" w:rsidRPr="00AD3D92" w:rsidRDefault="005D1A65" w:rsidP="005D1A65">
            <w:pPr>
              <w:spacing w:after="0" w:line="240" w:lineRule="auto"/>
              <w:ind w:firstLine="5421"/>
              <w:rPr>
                <w:rFonts w:ascii="Times New Roman" w:hAnsi="Times New Roman"/>
                <w:sz w:val="26"/>
                <w:szCs w:val="26"/>
              </w:rPr>
            </w:pPr>
            <w:r w:rsidRPr="00C56D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C56DCA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 xml:space="preserve"> 2</w:t>
            </w:r>
            <w:r w:rsidR="00C56DCA" w:rsidRPr="00C56DCA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C56DCA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C56D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 w:rsidRPr="00AD3D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3D9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марта             </w:t>
            </w:r>
            <w:r w:rsidR="00C76FFC">
              <w:rPr>
                <w:rFonts w:ascii="Times New Roman" w:hAnsi="Times New Roman"/>
                <w:sz w:val="26"/>
                <w:szCs w:val="26"/>
              </w:rPr>
              <w:t>2023</w:t>
            </w:r>
            <w:r w:rsidRPr="00AD3D9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5D1A65" w:rsidRPr="00C56DCA" w:rsidRDefault="005D1A65" w:rsidP="005D1A65">
            <w:pPr>
              <w:spacing w:after="0" w:line="240" w:lineRule="auto"/>
              <w:ind w:firstLine="542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D3D92">
              <w:rPr>
                <w:rFonts w:ascii="Times New Roman" w:hAnsi="Times New Roman"/>
                <w:sz w:val="26"/>
                <w:szCs w:val="26"/>
              </w:rPr>
              <w:t>Приказ № _</w:t>
            </w:r>
            <w:r w:rsidR="00C56DCA" w:rsidRPr="00C56DCA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58</w:t>
            </w:r>
            <w:r w:rsidRPr="00C56DCA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</w:rPr>
              <w:t>-О</w:t>
            </w:r>
            <w:r w:rsidRPr="00C56DC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</w:t>
            </w:r>
          </w:p>
          <w:p w:rsidR="005D1A65" w:rsidRDefault="005D1A65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D1A65" w:rsidRDefault="005D1A65" w:rsidP="005D1A65">
            <w:pPr>
              <w:spacing w:after="0" w:line="240" w:lineRule="auto"/>
              <w:ind w:firstLine="4678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D1A65" w:rsidRDefault="005D1A65" w:rsidP="00554A98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D1A65" w:rsidRDefault="005D1A65" w:rsidP="00554A98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54A98" w:rsidRDefault="00554A98" w:rsidP="00554A98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САМООБСЛЕДОВАНИИ</w:t>
      </w:r>
    </w:p>
    <w:p w:rsidR="00554A98" w:rsidRDefault="00554A98" w:rsidP="00554A9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бюджетного общеобразовательного учреждения города Омска</w:t>
      </w:r>
    </w:p>
    <w:p w:rsidR="00554A98" w:rsidRDefault="00554A98" w:rsidP="00554A9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«Средняя общеобразовательная школа № 56</w:t>
      </w:r>
    </w:p>
    <w:p w:rsidR="00554A98" w:rsidRDefault="00554A98" w:rsidP="00554A9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углубленным изучением отдельных предметов»</w:t>
      </w:r>
    </w:p>
    <w:p w:rsidR="00554A98" w:rsidRDefault="00C76FFC" w:rsidP="00554A9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2022</w:t>
      </w:r>
      <w:r w:rsidR="00554A9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554A98" w:rsidRDefault="00554A98" w:rsidP="00554A98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A98" w:rsidRDefault="00554A98" w:rsidP="00554A98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A98" w:rsidRDefault="00554A98" w:rsidP="00554A98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A98" w:rsidRDefault="00554A98" w:rsidP="00554A98"/>
    <w:p w:rsidR="00554A98" w:rsidRDefault="00554A98" w:rsidP="00554A98"/>
    <w:p w:rsidR="00554A98" w:rsidRDefault="00554A98" w:rsidP="00554A98"/>
    <w:p w:rsidR="00554A98" w:rsidRDefault="00554A98" w:rsidP="00554A98"/>
    <w:p w:rsidR="00554A98" w:rsidRDefault="00554A98" w:rsidP="00554A98"/>
    <w:p w:rsidR="00554A98" w:rsidRDefault="00554A98" w:rsidP="00554A98"/>
    <w:p w:rsidR="00C56DCA" w:rsidRDefault="00C56DCA" w:rsidP="00C56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DCA" w:rsidRDefault="00C56DCA" w:rsidP="00C56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DCA" w:rsidRDefault="00C56DCA" w:rsidP="00C56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03B6" w:rsidRDefault="002C03B6" w:rsidP="00C56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6DCA" w:rsidRDefault="00C56DCA" w:rsidP="00C56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A98" w:rsidRPr="00D705FC" w:rsidRDefault="00554A98" w:rsidP="00C56D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D705FC">
        <w:rPr>
          <w:rFonts w:ascii="Times New Roman" w:hAnsi="Times New Roman"/>
          <w:sz w:val="24"/>
          <w:szCs w:val="24"/>
        </w:rPr>
        <w:t>. Омск</w:t>
      </w:r>
    </w:p>
    <w:p w:rsidR="00554A98" w:rsidRPr="007974F7" w:rsidRDefault="00C76FFC" w:rsidP="00554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554A98" w:rsidRDefault="00554A98" w:rsidP="00554A98">
      <w:pPr>
        <w:pStyle w:val="Default"/>
        <w:spacing w:line="276" w:lineRule="auto"/>
        <w:jc w:val="center"/>
        <w:rPr>
          <w:bCs/>
          <w:color w:val="FF0000"/>
          <w:sz w:val="26"/>
          <w:szCs w:val="26"/>
        </w:rPr>
      </w:pPr>
    </w:p>
    <w:p w:rsidR="00554A98" w:rsidRPr="00526C76" w:rsidRDefault="00554A98" w:rsidP="00554A98">
      <w:pPr>
        <w:pStyle w:val="Default"/>
        <w:spacing w:line="276" w:lineRule="auto"/>
        <w:jc w:val="center"/>
        <w:rPr>
          <w:bCs/>
          <w:color w:val="auto"/>
          <w:sz w:val="26"/>
          <w:szCs w:val="26"/>
        </w:rPr>
      </w:pPr>
      <w:r w:rsidRPr="00526C76">
        <w:rPr>
          <w:bCs/>
          <w:color w:val="auto"/>
          <w:sz w:val="26"/>
          <w:szCs w:val="26"/>
        </w:rPr>
        <w:lastRenderedPageBreak/>
        <w:t>Структура отчета по самообследованию.</w:t>
      </w:r>
    </w:p>
    <w:p w:rsidR="00554A98" w:rsidRPr="00526C76" w:rsidRDefault="00554A98" w:rsidP="00554A98">
      <w:pPr>
        <w:pStyle w:val="Default"/>
        <w:spacing w:line="276" w:lineRule="auto"/>
        <w:jc w:val="center"/>
        <w:rPr>
          <w:color w:val="auto"/>
          <w:sz w:val="26"/>
          <w:szCs w:val="26"/>
        </w:rPr>
      </w:pPr>
    </w:p>
    <w:p w:rsidR="00554A98" w:rsidRPr="00526C76" w:rsidRDefault="00554A98" w:rsidP="00554A98">
      <w:pPr>
        <w:pStyle w:val="Default"/>
        <w:spacing w:after="31" w:line="276" w:lineRule="auto"/>
        <w:rPr>
          <w:bCs/>
          <w:color w:val="auto"/>
          <w:sz w:val="26"/>
          <w:szCs w:val="26"/>
        </w:rPr>
      </w:pPr>
      <w:r w:rsidRPr="00526C76">
        <w:rPr>
          <w:bCs/>
          <w:color w:val="auto"/>
          <w:sz w:val="26"/>
          <w:szCs w:val="26"/>
        </w:rPr>
        <w:t xml:space="preserve">I. Показатели деятельности школы. </w:t>
      </w:r>
    </w:p>
    <w:p w:rsidR="00554A98" w:rsidRPr="00526C76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526C76">
        <w:rPr>
          <w:bCs/>
          <w:color w:val="auto"/>
          <w:sz w:val="26"/>
          <w:szCs w:val="26"/>
        </w:rPr>
        <w:t>II. Аналитическая часть</w:t>
      </w:r>
      <w:r>
        <w:rPr>
          <w:bCs/>
          <w:color w:val="auto"/>
          <w:sz w:val="26"/>
          <w:szCs w:val="26"/>
        </w:rPr>
        <w:t>.</w:t>
      </w:r>
      <w:r w:rsidRPr="00526C76">
        <w:rPr>
          <w:bCs/>
          <w:color w:val="auto"/>
          <w:sz w:val="26"/>
          <w:szCs w:val="26"/>
        </w:rPr>
        <w:t xml:space="preserve"> </w:t>
      </w:r>
    </w:p>
    <w:p w:rsidR="00554A98" w:rsidRPr="00945F19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945F19">
        <w:rPr>
          <w:bCs/>
          <w:color w:val="auto"/>
          <w:sz w:val="26"/>
          <w:szCs w:val="26"/>
        </w:rPr>
        <w:t xml:space="preserve">     1. Общая характеристика школы.</w:t>
      </w:r>
    </w:p>
    <w:p w:rsidR="00554A98" w:rsidRPr="00945F19" w:rsidRDefault="00554A98" w:rsidP="00554A98">
      <w:pPr>
        <w:pStyle w:val="Default"/>
        <w:spacing w:line="276" w:lineRule="auto"/>
        <w:ind w:firstLine="567"/>
        <w:rPr>
          <w:color w:val="auto"/>
          <w:sz w:val="26"/>
          <w:szCs w:val="26"/>
        </w:rPr>
      </w:pPr>
      <w:r w:rsidRPr="00945F19">
        <w:rPr>
          <w:bCs/>
          <w:color w:val="auto"/>
          <w:sz w:val="26"/>
          <w:szCs w:val="26"/>
        </w:rPr>
        <w:t xml:space="preserve">1.1. </w:t>
      </w:r>
      <w:r>
        <w:rPr>
          <w:bCs/>
          <w:color w:val="auto"/>
          <w:sz w:val="26"/>
          <w:szCs w:val="26"/>
        </w:rPr>
        <w:t>Общие сведения о школе.</w:t>
      </w:r>
    </w:p>
    <w:p w:rsidR="00554A98" w:rsidRPr="008E2426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8E2426">
        <w:rPr>
          <w:bCs/>
          <w:color w:val="auto"/>
          <w:sz w:val="26"/>
          <w:szCs w:val="26"/>
        </w:rPr>
        <w:t xml:space="preserve">     2. Условия функционирования. </w:t>
      </w:r>
    </w:p>
    <w:p w:rsidR="00554A98" w:rsidRPr="008E2426" w:rsidRDefault="00554A98" w:rsidP="00554A98">
      <w:pPr>
        <w:pStyle w:val="Default"/>
        <w:spacing w:line="276" w:lineRule="auto"/>
        <w:ind w:firstLine="567"/>
        <w:rPr>
          <w:color w:val="auto"/>
          <w:sz w:val="26"/>
          <w:szCs w:val="26"/>
        </w:rPr>
      </w:pPr>
      <w:r w:rsidRPr="008E2426">
        <w:rPr>
          <w:bCs/>
          <w:color w:val="auto"/>
          <w:sz w:val="26"/>
          <w:szCs w:val="26"/>
        </w:rPr>
        <w:t>2.1. Условия осуществления образовательной деятельности</w:t>
      </w:r>
      <w:r>
        <w:rPr>
          <w:bCs/>
          <w:color w:val="auto"/>
          <w:sz w:val="26"/>
          <w:szCs w:val="26"/>
        </w:rPr>
        <w:t>.</w:t>
      </w:r>
    </w:p>
    <w:p w:rsidR="00554A98" w:rsidRPr="00AB2EEF" w:rsidRDefault="00554A98" w:rsidP="00554A98">
      <w:pPr>
        <w:pStyle w:val="Default"/>
        <w:spacing w:line="276" w:lineRule="auto"/>
        <w:ind w:firstLine="567"/>
        <w:rPr>
          <w:color w:val="auto"/>
          <w:sz w:val="26"/>
          <w:szCs w:val="26"/>
        </w:rPr>
      </w:pPr>
      <w:r w:rsidRPr="00AB2EEF">
        <w:rPr>
          <w:bCs/>
          <w:color w:val="auto"/>
          <w:sz w:val="26"/>
          <w:szCs w:val="26"/>
        </w:rPr>
        <w:t>2.2. Режим работы</w:t>
      </w:r>
      <w:r>
        <w:rPr>
          <w:bCs/>
          <w:color w:val="auto"/>
          <w:sz w:val="26"/>
          <w:szCs w:val="26"/>
        </w:rPr>
        <w:t>.</w:t>
      </w:r>
    </w:p>
    <w:p w:rsidR="00554A98" w:rsidRPr="00B8144D" w:rsidRDefault="00554A98" w:rsidP="00554A9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B8144D">
        <w:rPr>
          <w:bCs/>
          <w:color w:val="auto"/>
          <w:sz w:val="26"/>
          <w:szCs w:val="26"/>
        </w:rPr>
        <w:t>2.3. Сведения о количестве и наполняемости классов, профильност</w:t>
      </w:r>
      <w:r>
        <w:rPr>
          <w:bCs/>
          <w:color w:val="auto"/>
          <w:sz w:val="26"/>
          <w:szCs w:val="26"/>
        </w:rPr>
        <w:t>и</w:t>
      </w:r>
      <w:r w:rsidRPr="00B8144D">
        <w:rPr>
          <w:bCs/>
          <w:color w:val="auto"/>
          <w:sz w:val="26"/>
          <w:szCs w:val="26"/>
        </w:rPr>
        <w:t xml:space="preserve"> обучения. </w:t>
      </w:r>
    </w:p>
    <w:p w:rsidR="00554A98" w:rsidRPr="00997501" w:rsidRDefault="00554A98" w:rsidP="00554A98">
      <w:pPr>
        <w:pStyle w:val="Default"/>
        <w:spacing w:line="276" w:lineRule="auto"/>
        <w:ind w:firstLine="567"/>
        <w:rPr>
          <w:color w:val="auto"/>
          <w:sz w:val="26"/>
          <w:szCs w:val="26"/>
        </w:rPr>
      </w:pPr>
      <w:r w:rsidRPr="00997501">
        <w:rPr>
          <w:bCs/>
          <w:color w:val="auto"/>
          <w:sz w:val="26"/>
          <w:szCs w:val="26"/>
        </w:rPr>
        <w:t>2.4. Оценка системы управления</w:t>
      </w:r>
      <w:r>
        <w:rPr>
          <w:bCs/>
          <w:color w:val="auto"/>
          <w:sz w:val="26"/>
          <w:szCs w:val="26"/>
        </w:rPr>
        <w:t>.</w:t>
      </w:r>
      <w:r w:rsidRPr="00997501">
        <w:rPr>
          <w:bCs/>
          <w:color w:val="auto"/>
          <w:sz w:val="26"/>
          <w:szCs w:val="26"/>
        </w:rPr>
        <w:t xml:space="preserve"> </w:t>
      </w:r>
    </w:p>
    <w:p w:rsidR="00554A98" w:rsidRPr="002A623E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2A623E">
        <w:rPr>
          <w:bCs/>
          <w:color w:val="auto"/>
          <w:sz w:val="26"/>
          <w:szCs w:val="26"/>
        </w:rPr>
        <w:t xml:space="preserve">     3. Цели и задачи. </w:t>
      </w:r>
    </w:p>
    <w:p w:rsidR="00554A98" w:rsidRPr="004A7099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4A7099">
        <w:rPr>
          <w:bCs/>
          <w:color w:val="auto"/>
          <w:sz w:val="26"/>
          <w:szCs w:val="26"/>
        </w:rPr>
        <w:t xml:space="preserve">     4. Содержание образовательной деятельности. </w:t>
      </w:r>
    </w:p>
    <w:p w:rsidR="00554A98" w:rsidRPr="004A7099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4A7099">
        <w:rPr>
          <w:bCs/>
          <w:color w:val="auto"/>
          <w:sz w:val="26"/>
          <w:szCs w:val="26"/>
        </w:rPr>
        <w:t xml:space="preserve">          4.1. Соответствие образовательной программы ФГОС и сроки ее освоения. </w:t>
      </w:r>
    </w:p>
    <w:p w:rsidR="00554A98" w:rsidRPr="0061186E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61186E">
        <w:rPr>
          <w:bCs/>
          <w:color w:val="auto"/>
          <w:sz w:val="26"/>
          <w:szCs w:val="26"/>
        </w:rPr>
        <w:t xml:space="preserve">          4.2. Учебный план. </w:t>
      </w:r>
    </w:p>
    <w:p w:rsidR="00554A98" w:rsidRPr="008E5F1D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8E5F1D">
        <w:rPr>
          <w:bCs/>
          <w:color w:val="auto"/>
          <w:sz w:val="26"/>
          <w:szCs w:val="26"/>
        </w:rPr>
        <w:t xml:space="preserve">          4.3. Организация текущего контроля успеваемости и промежуточной аттестации. </w:t>
      </w:r>
    </w:p>
    <w:p w:rsidR="00554A98" w:rsidRPr="00B071E0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B071E0">
        <w:rPr>
          <w:bCs/>
          <w:color w:val="auto"/>
          <w:sz w:val="26"/>
          <w:szCs w:val="26"/>
        </w:rPr>
        <w:t xml:space="preserve">     5. Оценка результативности образовательной деятельности. </w:t>
      </w:r>
    </w:p>
    <w:p w:rsidR="00554A98" w:rsidRPr="00B071E0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B071E0">
        <w:rPr>
          <w:bCs/>
          <w:color w:val="auto"/>
          <w:sz w:val="26"/>
          <w:szCs w:val="26"/>
        </w:rPr>
        <w:t xml:space="preserve">          5.1. Качество подготовки обучающихся</w:t>
      </w:r>
      <w:r>
        <w:rPr>
          <w:bCs/>
          <w:color w:val="auto"/>
          <w:sz w:val="26"/>
          <w:szCs w:val="26"/>
        </w:rPr>
        <w:t>.</w:t>
      </w:r>
    </w:p>
    <w:p w:rsidR="00554A98" w:rsidRPr="003817E7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3817E7">
        <w:rPr>
          <w:bCs/>
          <w:color w:val="auto"/>
          <w:sz w:val="26"/>
          <w:szCs w:val="26"/>
        </w:rPr>
        <w:t xml:space="preserve">          5.2. Трудоустройство выпускников</w:t>
      </w:r>
      <w:r>
        <w:rPr>
          <w:bCs/>
          <w:color w:val="auto"/>
          <w:sz w:val="26"/>
          <w:szCs w:val="26"/>
        </w:rPr>
        <w:t>.</w:t>
      </w:r>
    </w:p>
    <w:p w:rsidR="00554A98" w:rsidRPr="00D90325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D90325">
        <w:rPr>
          <w:bCs/>
          <w:color w:val="auto"/>
          <w:sz w:val="26"/>
          <w:szCs w:val="26"/>
        </w:rPr>
        <w:t xml:space="preserve">          5.3. Участие в конкурсах, олимпиадах</w:t>
      </w:r>
      <w:r>
        <w:rPr>
          <w:bCs/>
          <w:color w:val="auto"/>
          <w:sz w:val="26"/>
          <w:szCs w:val="26"/>
        </w:rPr>
        <w:t>.</w:t>
      </w:r>
    </w:p>
    <w:p w:rsidR="00554A98" w:rsidRPr="00066679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066679">
        <w:rPr>
          <w:bCs/>
          <w:color w:val="auto"/>
          <w:sz w:val="26"/>
          <w:szCs w:val="26"/>
        </w:rPr>
        <w:t xml:space="preserve">          5.4. Оценка качества организации воспитательной работы</w:t>
      </w:r>
      <w:r>
        <w:rPr>
          <w:bCs/>
          <w:color w:val="auto"/>
          <w:sz w:val="26"/>
          <w:szCs w:val="26"/>
        </w:rPr>
        <w:t>.</w:t>
      </w:r>
      <w:r w:rsidRPr="00066679">
        <w:rPr>
          <w:bCs/>
          <w:color w:val="auto"/>
          <w:sz w:val="26"/>
          <w:szCs w:val="26"/>
        </w:rPr>
        <w:t xml:space="preserve"> </w:t>
      </w:r>
    </w:p>
    <w:p w:rsidR="00554A98" w:rsidRPr="00C67A81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C67A81">
        <w:rPr>
          <w:bCs/>
          <w:color w:val="auto"/>
          <w:sz w:val="26"/>
          <w:szCs w:val="26"/>
        </w:rPr>
        <w:t xml:space="preserve">     6</w:t>
      </w:r>
      <w:r w:rsidRPr="00C67A81">
        <w:rPr>
          <w:color w:val="auto"/>
          <w:sz w:val="26"/>
          <w:szCs w:val="26"/>
        </w:rPr>
        <w:t xml:space="preserve">. </w:t>
      </w:r>
      <w:r w:rsidRPr="00C67A81">
        <w:rPr>
          <w:bCs/>
          <w:color w:val="auto"/>
          <w:sz w:val="26"/>
          <w:szCs w:val="26"/>
        </w:rPr>
        <w:t>Оценка ресурсного обеспечения функционирования и развития школы.</w:t>
      </w:r>
    </w:p>
    <w:p w:rsidR="00554A98" w:rsidRPr="00C67A81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C67A81">
        <w:rPr>
          <w:bCs/>
          <w:color w:val="auto"/>
          <w:sz w:val="26"/>
          <w:szCs w:val="26"/>
        </w:rPr>
        <w:t xml:space="preserve">          6.1. Кадровое обеспечение</w:t>
      </w:r>
    </w:p>
    <w:p w:rsidR="00554A98" w:rsidRPr="00E560DE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E560DE">
        <w:rPr>
          <w:bCs/>
          <w:color w:val="auto"/>
          <w:sz w:val="26"/>
          <w:szCs w:val="26"/>
        </w:rPr>
        <w:t xml:space="preserve">          6.2. Библиотечно-информационное обеспечен</w:t>
      </w:r>
      <w:r>
        <w:rPr>
          <w:bCs/>
          <w:color w:val="auto"/>
          <w:sz w:val="26"/>
          <w:szCs w:val="26"/>
        </w:rPr>
        <w:t>ие.</w:t>
      </w:r>
    </w:p>
    <w:p w:rsidR="00554A98" w:rsidRPr="000D600B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0D600B">
        <w:rPr>
          <w:bCs/>
          <w:color w:val="auto"/>
          <w:sz w:val="26"/>
          <w:szCs w:val="26"/>
        </w:rPr>
        <w:t xml:space="preserve">          6.3. Материально-техническое обеспечение.</w:t>
      </w:r>
    </w:p>
    <w:p w:rsidR="00554A98" w:rsidRPr="00066002" w:rsidRDefault="00554A98" w:rsidP="00554A98">
      <w:pPr>
        <w:pStyle w:val="Default"/>
        <w:spacing w:line="276" w:lineRule="auto"/>
        <w:rPr>
          <w:color w:val="auto"/>
          <w:sz w:val="26"/>
          <w:szCs w:val="26"/>
        </w:rPr>
      </w:pPr>
      <w:r w:rsidRPr="00066002">
        <w:rPr>
          <w:bCs/>
          <w:color w:val="auto"/>
          <w:sz w:val="26"/>
          <w:szCs w:val="26"/>
        </w:rPr>
        <w:t xml:space="preserve">     7. Оценка функционирования внутренней системы оценки качества образования</w:t>
      </w:r>
      <w:r>
        <w:rPr>
          <w:bCs/>
          <w:color w:val="auto"/>
          <w:sz w:val="26"/>
          <w:szCs w:val="26"/>
        </w:rPr>
        <w:t>.</w:t>
      </w:r>
    </w:p>
    <w:p w:rsidR="00554A98" w:rsidRPr="00D75048" w:rsidRDefault="00554A98" w:rsidP="00554A98">
      <w:pPr>
        <w:rPr>
          <w:rFonts w:ascii="Times New Roman" w:hAnsi="Times New Roman"/>
          <w:bCs/>
          <w:sz w:val="26"/>
          <w:szCs w:val="26"/>
        </w:rPr>
      </w:pPr>
      <w:r w:rsidRPr="00D75048">
        <w:rPr>
          <w:rFonts w:ascii="Times New Roman" w:hAnsi="Times New Roman"/>
          <w:bCs/>
          <w:sz w:val="26"/>
          <w:szCs w:val="26"/>
        </w:rPr>
        <w:t xml:space="preserve">     8. Выводы, заключение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554A98" w:rsidRDefault="00554A98" w:rsidP="00554A98">
      <w:pPr>
        <w:rPr>
          <w:rFonts w:ascii="Times New Roman" w:hAnsi="Times New Roman"/>
          <w:bCs/>
          <w:color w:val="FF0000"/>
          <w:sz w:val="26"/>
          <w:szCs w:val="26"/>
        </w:rPr>
      </w:pPr>
    </w:p>
    <w:p w:rsidR="00554A98" w:rsidRDefault="00554A98" w:rsidP="00554A98">
      <w:pPr>
        <w:rPr>
          <w:rFonts w:ascii="Times New Roman" w:hAnsi="Times New Roman"/>
          <w:bCs/>
          <w:color w:val="FF0000"/>
          <w:sz w:val="26"/>
          <w:szCs w:val="26"/>
        </w:rPr>
      </w:pPr>
    </w:p>
    <w:p w:rsidR="00554A98" w:rsidRDefault="00554A98" w:rsidP="00554A98">
      <w:pPr>
        <w:rPr>
          <w:rFonts w:ascii="Times New Roman" w:hAnsi="Times New Roman"/>
          <w:bCs/>
          <w:color w:val="FF0000"/>
          <w:sz w:val="26"/>
          <w:szCs w:val="26"/>
        </w:rPr>
      </w:pPr>
    </w:p>
    <w:p w:rsidR="00554A98" w:rsidRDefault="00554A98" w:rsidP="00554A98">
      <w:pPr>
        <w:rPr>
          <w:rFonts w:ascii="Times New Roman" w:hAnsi="Times New Roman"/>
          <w:bCs/>
          <w:color w:val="FF0000"/>
          <w:sz w:val="26"/>
          <w:szCs w:val="26"/>
        </w:rPr>
      </w:pPr>
    </w:p>
    <w:p w:rsidR="00554A98" w:rsidRDefault="00554A98" w:rsidP="00554A98">
      <w:pPr>
        <w:rPr>
          <w:rFonts w:ascii="Times New Roman" w:hAnsi="Times New Roman"/>
          <w:bCs/>
          <w:color w:val="FF0000"/>
          <w:sz w:val="26"/>
          <w:szCs w:val="26"/>
        </w:rPr>
      </w:pPr>
    </w:p>
    <w:p w:rsidR="00554A98" w:rsidRDefault="00554A98" w:rsidP="00554A98">
      <w:pPr>
        <w:rPr>
          <w:rFonts w:ascii="Times New Roman" w:hAnsi="Times New Roman"/>
          <w:bCs/>
          <w:color w:val="FF0000"/>
          <w:sz w:val="26"/>
          <w:szCs w:val="26"/>
        </w:rPr>
      </w:pPr>
    </w:p>
    <w:p w:rsidR="00554A98" w:rsidRDefault="00554A98" w:rsidP="00554A98">
      <w:pPr>
        <w:rPr>
          <w:rFonts w:ascii="Times New Roman" w:hAnsi="Times New Roman"/>
          <w:bCs/>
          <w:color w:val="FF0000"/>
          <w:sz w:val="26"/>
          <w:szCs w:val="26"/>
        </w:rPr>
      </w:pPr>
    </w:p>
    <w:p w:rsidR="00554A98" w:rsidRDefault="00554A98" w:rsidP="00554A98">
      <w:pPr>
        <w:rPr>
          <w:rFonts w:ascii="Times New Roman" w:hAnsi="Times New Roman"/>
          <w:bCs/>
          <w:color w:val="FF0000"/>
          <w:sz w:val="26"/>
          <w:szCs w:val="26"/>
        </w:rPr>
      </w:pPr>
    </w:p>
    <w:p w:rsidR="00554A98" w:rsidRDefault="00554A98" w:rsidP="00554A98">
      <w:pPr>
        <w:rPr>
          <w:rFonts w:ascii="Times New Roman" w:hAnsi="Times New Roman"/>
          <w:bCs/>
          <w:color w:val="FF0000"/>
          <w:sz w:val="26"/>
          <w:szCs w:val="26"/>
        </w:rPr>
      </w:pPr>
    </w:p>
    <w:p w:rsidR="00554A98" w:rsidRPr="00526C76" w:rsidRDefault="00554A98" w:rsidP="00554A98">
      <w:pPr>
        <w:pStyle w:val="1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575A28">
        <w:rPr>
          <w:rFonts w:ascii="Times New Roman" w:hAnsi="Times New Roman" w:cs="Times New Roman"/>
          <w:bCs w:val="0"/>
          <w:sz w:val="26"/>
          <w:szCs w:val="26"/>
          <w:lang w:val="en-US"/>
        </w:rPr>
        <w:lastRenderedPageBreak/>
        <w:t>I</w:t>
      </w:r>
      <w:r w:rsidRPr="00575A28">
        <w:rPr>
          <w:rFonts w:ascii="Times New Roman" w:hAnsi="Times New Roman" w:cs="Times New Roman"/>
          <w:bCs w:val="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C76">
        <w:rPr>
          <w:rFonts w:ascii="Times New Roman" w:hAnsi="Times New Roman" w:cs="Times New Roman"/>
          <w:sz w:val="26"/>
          <w:szCs w:val="26"/>
        </w:rPr>
        <w:t>Показатели</w:t>
      </w:r>
      <w:r w:rsidRPr="00526C76">
        <w:rPr>
          <w:rFonts w:ascii="Times New Roman" w:hAnsi="Times New Roman" w:cs="Times New Roman"/>
          <w:sz w:val="26"/>
          <w:szCs w:val="26"/>
        </w:rPr>
        <w:br/>
        <w:t>деятельности общеобразовательной организации, подлежащей самообследованию</w:t>
      </w:r>
      <w:r w:rsidRPr="00526C76">
        <w:rPr>
          <w:rFonts w:ascii="Times New Roman" w:hAnsi="Times New Roman" w:cs="Times New Roman"/>
          <w:sz w:val="26"/>
          <w:szCs w:val="26"/>
        </w:rPr>
        <w:br/>
        <w:t xml:space="preserve">(утв. </w:t>
      </w:r>
      <w:hyperlink w:anchor="sub_0" w:history="1">
        <w:r w:rsidRPr="00526C76">
          <w:rPr>
            <w:rStyle w:val="a4"/>
            <w:rFonts w:ascii="Times New Roman" w:hAnsi="Times New Roman"/>
            <w:sz w:val="26"/>
            <w:szCs w:val="26"/>
          </w:rPr>
          <w:t>приказом</w:t>
        </w:r>
      </w:hyperlink>
      <w:r w:rsidRPr="00526C76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РФ от 10 декабря 2013 г. N 1324)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842"/>
      </w:tblGrid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200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bookmarkEnd w:id="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201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bookmarkEnd w:id="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76FF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201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bookmarkEnd w:id="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76FF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2013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bookmarkEnd w:id="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76FF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2014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bookmarkEnd w:id="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76FF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2015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  <w:bookmarkEnd w:id="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F53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373 человека/ 41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2016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bookmarkEnd w:id="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7909B5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2017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  <w:bookmarkEnd w:id="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7909B5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2018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bookmarkEnd w:id="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762EDA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балла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2019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bookmarkEnd w:id="10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6C3F4D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762EDA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2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 баллов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2110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bookmarkEnd w:id="1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76FF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0 человек/ 0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sub_211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bookmarkEnd w:id="1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76FF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5 человек/ 6,4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sub_211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  <w:bookmarkEnd w:id="1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</w:t>
            </w:r>
            <w:r w:rsidRPr="00526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 человек/ 0%</w:t>
            </w:r>
          </w:p>
        </w:tc>
      </w:tr>
      <w:tr w:rsidR="00554A98" w:rsidRPr="00A536B2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2113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1.13</w:t>
            </w:r>
            <w:bookmarkEnd w:id="1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0 человек/ 0%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sub_2114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  <w:bookmarkEnd w:id="1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F5359" w:rsidP="002971F2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5человек/ 6,4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sub_2115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bookmarkEnd w:id="1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F53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0 человек/ 0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sub_2116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  <w:bookmarkEnd w:id="1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497C8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5 человека/ 6,4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sub_2117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  <w:bookmarkEnd w:id="1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497C8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че</w:t>
            </w: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ловек/ 13,7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sub_2118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  <w:bookmarkEnd w:id="1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365D2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430 человек/ 47,2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sub_2119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1.19</w:t>
            </w:r>
            <w:bookmarkEnd w:id="2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365D2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240 человек/ 26,3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sub_2119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1.19.1</w:t>
            </w:r>
            <w:bookmarkEnd w:id="2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Регионального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2 человека/ 0,2%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sub_2119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1.19.2</w:t>
            </w:r>
            <w:bookmarkEnd w:id="2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Федерального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365D2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43 человек/ 4,7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sub_21193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1.19.3</w:t>
            </w:r>
            <w:bookmarkEnd w:id="2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Международного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365D2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92 человек/ 10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sub_2120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1.20</w:t>
            </w:r>
            <w:bookmarkEnd w:id="2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F53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55 человек/ 6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sub_212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1.21</w:t>
            </w:r>
            <w:bookmarkEnd w:id="2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CF53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человек/ 5,4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sub_212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1.22</w:t>
            </w:r>
            <w:bookmarkEnd w:id="2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обучающихся с </w:t>
            </w:r>
            <w:r w:rsidRPr="00526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человек/ </w:t>
            </w:r>
            <w:r w:rsidRPr="00B82E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0,3%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sub_2123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1.23</w:t>
            </w:r>
            <w:bookmarkEnd w:id="2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0 человек/ 0%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sub_2124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1.24</w:t>
            </w:r>
            <w:bookmarkEnd w:id="2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139C6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sub_2125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1.25</w:t>
            </w:r>
            <w:bookmarkEnd w:id="2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139C6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45 человек/ 95,7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sub_2126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1.26</w:t>
            </w:r>
            <w:bookmarkEnd w:id="3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139C6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45 человек/ 95,7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sub_2127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1.27</w:t>
            </w:r>
            <w:bookmarkEnd w:id="3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39C6" w:rsidRPr="00B82EC8">
              <w:rPr>
                <w:rFonts w:ascii="Times New Roman" w:hAnsi="Times New Roman" w:cs="Times New Roman"/>
                <w:sz w:val="26"/>
                <w:szCs w:val="26"/>
              </w:rPr>
              <w:t>2 человека/ 4,2</w:t>
            </w: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sub_2128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1.28</w:t>
            </w:r>
            <w:bookmarkEnd w:id="3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139C6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2 человека/ 4,2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sub_2129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1.29</w:t>
            </w:r>
            <w:bookmarkEnd w:id="3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139C6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27 человека/ 57,4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sub_2129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1.29.1</w:t>
            </w:r>
            <w:bookmarkEnd w:id="3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139C6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7 человек/ 15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sub_2129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1.29.2</w:t>
            </w:r>
            <w:bookmarkEnd w:id="3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139C6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00D59"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человек/42,5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sub_2130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1.30</w:t>
            </w:r>
            <w:bookmarkEnd w:id="3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sub_2130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1.30.1</w:t>
            </w:r>
            <w:bookmarkEnd w:id="3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00D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3 человек/ 6,3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sub_2130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1.30.2</w:t>
            </w:r>
            <w:bookmarkEnd w:id="3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00D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19 человек/ 40,4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sub_213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1.31</w:t>
            </w:r>
            <w:bookmarkEnd w:id="3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526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00D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человек/ 2,1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sub_213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1.32</w:t>
            </w:r>
            <w:bookmarkEnd w:id="4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00D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14 человек/ 29,7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1" w:name="sub_2133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1.33</w:t>
            </w:r>
            <w:bookmarkEnd w:id="4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00D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45 человек/ 60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sub_2134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1.34</w:t>
            </w:r>
            <w:bookmarkEnd w:id="4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800D59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40 человек/ 53,3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sub_200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bookmarkEnd w:id="4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4" w:name="sub_202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bookmarkEnd w:id="4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0,05 единиц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5" w:name="sub_202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bookmarkEnd w:id="45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22,4 единиц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6" w:name="sub_2023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bookmarkEnd w:id="46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7" w:name="sub_2024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bookmarkEnd w:id="47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526C76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8" w:name="sub_2241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2.4.1</w:t>
            </w:r>
            <w:bookmarkEnd w:id="48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526C76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9" w:name="sub_2242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2.4.2</w:t>
            </w:r>
            <w:bookmarkEnd w:id="49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 медиатекой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0" w:name="sub_2243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2.4.3</w:t>
            </w:r>
            <w:bookmarkEnd w:id="5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1" w:name="sub_2244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2.4.4</w:t>
            </w:r>
            <w:bookmarkEnd w:id="5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2" w:name="sub_2245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2.4.5</w:t>
            </w:r>
            <w:bookmarkEnd w:id="5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3" w:name="sub_2025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bookmarkEnd w:id="53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B82EC8" w:rsidRDefault="00365D2C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EC8"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  <w:r w:rsidR="00554A98" w:rsidRPr="00B82EC8">
              <w:rPr>
                <w:rFonts w:ascii="Times New Roman" w:hAnsi="Times New Roman" w:cs="Times New Roman"/>
                <w:sz w:val="26"/>
                <w:szCs w:val="26"/>
              </w:rPr>
              <w:t xml:space="preserve"> человек/ 100%</w:t>
            </w:r>
          </w:p>
        </w:tc>
      </w:tr>
      <w:tr w:rsidR="00554A98" w:rsidRPr="00526C76" w:rsidTr="002971F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4" w:name="sub_2026"/>
            <w:r w:rsidRPr="00526C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</w:t>
            </w:r>
            <w:bookmarkEnd w:id="5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8" w:rsidRPr="00526C76" w:rsidRDefault="00554A98" w:rsidP="002971F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A98" w:rsidRPr="00526C76" w:rsidRDefault="00554A98" w:rsidP="002971F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76">
              <w:rPr>
                <w:rFonts w:ascii="Times New Roman" w:hAnsi="Times New Roman" w:cs="Times New Roman"/>
                <w:sz w:val="26"/>
                <w:szCs w:val="26"/>
              </w:rPr>
              <w:t>2,9 кв.м</w:t>
            </w:r>
          </w:p>
        </w:tc>
      </w:tr>
    </w:tbl>
    <w:p w:rsidR="00554A98" w:rsidRPr="00526C76" w:rsidRDefault="00554A98" w:rsidP="00554A98">
      <w:pPr>
        <w:spacing w:after="0"/>
        <w:rPr>
          <w:rFonts w:ascii="Times New Roman" w:hAnsi="Times New Roman"/>
          <w:sz w:val="26"/>
          <w:szCs w:val="26"/>
        </w:rPr>
      </w:pPr>
    </w:p>
    <w:p w:rsidR="00554A98" w:rsidRDefault="00554A98" w:rsidP="00554A98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II. Аналитическая часть.</w:t>
      </w:r>
    </w:p>
    <w:p w:rsidR="00554A98" w:rsidRPr="00EB60D4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945F19">
        <w:rPr>
          <w:bCs/>
          <w:color w:val="auto"/>
          <w:sz w:val="26"/>
          <w:szCs w:val="26"/>
        </w:rPr>
        <w:t xml:space="preserve">     </w:t>
      </w:r>
      <w:r w:rsidRPr="00EB60D4">
        <w:rPr>
          <w:b/>
          <w:bCs/>
          <w:color w:val="auto"/>
          <w:sz w:val="26"/>
          <w:szCs w:val="26"/>
        </w:rPr>
        <w:t>1. Общая характеристика школы.</w:t>
      </w:r>
    </w:p>
    <w:p w:rsidR="00554A98" w:rsidRPr="00EB60D4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EB60D4">
        <w:rPr>
          <w:b/>
          <w:bCs/>
          <w:color w:val="auto"/>
          <w:sz w:val="26"/>
          <w:szCs w:val="26"/>
        </w:rPr>
        <w:t xml:space="preserve">          1.1. Общие сведения о школе.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Статус </w:t>
            </w:r>
          </w:p>
        </w:tc>
        <w:tc>
          <w:tcPr>
            <w:tcW w:w="5670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D2A33">
              <w:rPr>
                <w:color w:val="auto"/>
                <w:sz w:val="26"/>
                <w:szCs w:val="26"/>
              </w:rPr>
              <w:t xml:space="preserve">бюджетное общеобразовательное учреждение города Омска «Средняя общеобразовательная школа № 56 с углубленным изучением отдельных предметов» 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5670" w:type="dxa"/>
          </w:tcPr>
          <w:p w:rsidR="00554A98" w:rsidRPr="0011718B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D2A33">
              <w:rPr>
                <w:color w:val="auto"/>
                <w:sz w:val="26"/>
                <w:szCs w:val="26"/>
              </w:rPr>
              <w:t>644001, Омская область, город Омск</w:t>
            </w:r>
            <w:r>
              <w:rPr>
                <w:color w:val="auto"/>
                <w:sz w:val="26"/>
                <w:szCs w:val="26"/>
              </w:rPr>
              <w:t>,</w:t>
            </w:r>
          </w:p>
          <w:p w:rsidR="00554A98" w:rsidRPr="00ED2A3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D2A33">
              <w:rPr>
                <w:color w:val="auto"/>
                <w:sz w:val="26"/>
                <w:szCs w:val="26"/>
              </w:rPr>
              <w:t>улица Масленникова, дом 171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Адреса мест осуществления образовательной деятельности </w:t>
            </w:r>
          </w:p>
        </w:tc>
        <w:tc>
          <w:tcPr>
            <w:tcW w:w="5670" w:type="dxa"/>
          </w:tcPr>
          <w:p w:rsidR="00554A98" w:rsidRPr="0011718B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D2A33">
              <w:rPr>
                <w:color w:val="auto"/>
                <w:sz w:val="26"/>
                <w:szCs w:val="26"/>
              </w:rPr>
              <w:t>644001, Омская область, город Омск</w:t>
            </w:r>
            <w:r>
              <w:rPr>
                <w:color w:val="auto"/>
                <w:sz w:val="26"/>
                <w:szCs w:val="26"/>
              </w:rPr>
              <w:t>,</w:t>
            </w:r>
          </w:p>
          <w:p w:rsidR="00554A98" w:rsidRPr="00ED2A33" w:rsidRDefault="00554A98" w:rsidP="002971F2">
            <w:pPr>
              <w:pStyle w:val="Default"/>
              <w:spacing w:line="276" w:lineRule="auto"/>
              <w:rPr>
                <w:color w:val="FF0000"/>
                <w:sz w:val="26"/>
                <w:szCs w:val="26"/>
              </w:rPr>
            </w:pPr>
            <w:r w:rsidRPr="00ED2A33">
              <w:rPr>
                <w:color w:val="auto"/>
                <w:sz w:val="26"/>
                <w:szCs w:val="26"/>
              </w:rPr>
              <w:t>улица Масленникова, дом 171</w:t>
            </w:r>
            <w:r>
              <w:rPr>
                <w:color w:val="auto"/>
                <w:sz w:val="26"/>
                <w:szCs w:val="26"/>
              </w:rPr>
              <w:t>;</w:t>
            </w:r>
          </w:p>
          <w:p w:rsidR="00554A98" w:rsidRPr="0011718B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D2A33">
              <w:rPr>
                <w:color w:val="auto"/>
                <w:sz w:val="26"/>
                <w:szCs w:val="26"/>
              </w:rPr>
              <w:t>644001, Омская область, город Омск</w:t>
            </w:r>
            <w:r>
              <w:rPr>
                <w:color w:val="auto"/>
                <w:sz w:val="26"/>
                <w:szCs w:val="26"/>
              </w:rPr>
              <w:t>,</w:t>
            </w:r>
          </w:p>
          <w:p w:rsidR="00554A98" w:rsidRPr="00ED2A33" w:rsidRDefault="00554A98" w:rsidP="002971F2">
            <w:pPr>
              <w:pStyle w:val="Default"/>
              <w:spacing w:line="276" w:lineRule="auto"/>
              <w:rPr>
                <w:color w:val="FF0000"/>
                <w:sz w:val="26"/>
                <w:szCs w:val="26"/>
              </w:rPr>
            </w:pPr>
            <w:r w:rsidRPr="00ED2A33">
              <w:rPr>
                <w:color w:val="auto"/>
                <w:sz w:val="26"/>
                <w:szCs w:val="26"/>
              </w:rPr>
              <w:t xml:space="preserve">улица Масленникова, дом </w:t>
            </w:r>
            <w:r>
              <w:rPr>
                <w:color w:val="auto"/>
                <w:sz w:val="26"/>
                <w:szCs w:val="26"/>
              </w:rPr>
              <w:t>223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Общая площадь помещений </w:t>
            </w:r>
          </w:p>
        </w:tc>
        <w:tc>
          <w:tcPr>
            <w:tcW w:w="5670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color w:val="FF0000"/>
                <w:sz w:val="26"/>
                <w:szCs w:val="26"/>
              </w:rPr>
            </w:pPr>
            <w:r w:rsidRPr="00196204">
              <w:rPr>
                <w:color w:val="auto"/>
                <w:sz w:val="26"/>
                <w:szCs w:val="26"/>
              </w:rPr>
              <w:t>ул. Масленникова, 171 –</w:t>
            </w:r>
            <w:r w:rsidRPr="006D752A">
              <w:rPr>
                <w:color w:val="auto"/>
                <w:sz w:val="26"/>
                <w:szCs w:val="26"/>
              </w:rPr>
              <w:t>5115,3 кв.</w:t>
            </w:r>
            <w:r w:rsidRPr="00196204">
              <w:rPr>
                <w:color w:val="auto"/>
                <w:sz w:val="26"/>
                <w:szCs w:val="26"/>
              </w:rPr>
              <w:t>м.</w:t>
            </w:r>
            <w:r w:rsidRPr="00ED2A33">
              <w:rPr>
                <w:color w:val="FF0000"/>
                <w:sz w:val="26"/>
                <w:szCs w:val="26"/>
              </w:rPr>
              <w:t xml:space="preserve"> </w:t>
            </w:r>
          </w:p>
          <w:p w:rsidR="00554A98" w:rsidRPr="00ED2A33" w:rsidRDefault="00554A98" w:rsidP="002971F2">
            <w:pPr>
              <w:pStyle w:val="Default"/>
              <w:spacing w:line="276" w:lineRule="auto"/>
              <w:rPr>
                <w:color w:val="FF0000"/>
                <w:sz w:val="26"/>
                <w:szCs w:val="26"/>
              </w:rPr>
            </w:pPr>
            <w:r w:rsidRPr="00196204">
              <w:rPr>
                <w:color w:val="auto"/>
                <w:sz w:val="26"/>
                <w:szCs w:val="26"/>
              </w:rPr>
              <w:t xml:space="preserve">ул. Масленникова, 223 </w:t>
            </w:r>
            <w:r w:rsidRPr="006D752A">
              <w:rPr>
                <w:color w:val="auto"/>
                <w:sz w:val="26"/>
                <w:szCs w:val="26"/>
              </w:rPr>
              <w:t>– 493,6 кв</w:t>
            </w:r>
            <w:r w:rsidRPr="00196204">
              <w:rPr>
                <w:color w:val="auto"/>
                <w:sz w:val="26"/>
                <w:szCs w:val="26"/>
              </w:rPr>
              <w:t>.м.</w:t>
            </w:r>
            <w:r w:rsidRPr="00ED2A33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670" w:type="dxa"/>
          </w:tcPr>
          <w:p w:rsidR="00554A98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  <w:lang w:val="en-US"/>
              </w:rPr>
            </w:pPr>
            <w:r w:rsidRPr="003E2193">
              <w:rPr>
                <w:color w:val="auto"/>
                <w:sz w:val="26"/>
                <w:szCs w:val="26"/>
              </w:rPr>
              <w:t xml:space="preserve">36-43-35 ( директор), </w:t>
            </w:r>
          </w:p>
          <w:p w:rsidR="00554A98" w:rsidRPr="003E219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E2193">
              <w:rPr>
                <w:color w:val="auto"/>
                <w:sz w:val="26"/>
                <w:szCs w:val="26"/>
              </w:rPr>
              <w:t>36-60-20 (вах</w:t>
            </w:r>
            <w:r>
              <w:rPr>
                <w:color w:val="auto"/>
                <w:sz w:val="26"/>
                <w:szCs w:val="26"/>
              </w:rPr>
              <w:t>т</w:t>
            </w:r>
            <w:r w:rsidRPr="003E2193">
              <w:rPr>
                <w:color w:val="auto"/>
                <w:sz w:val="26"/>
                <w:szCs w:val="26"/>
              </w:rPr>
              <w:t xml:space="preserve">а, бухгалтерия) </w:t>
            </w:r>
          </w:p>
        </w:tc>
      </w:tr>
      <w:tr w:rsidR="00554A98" w:rsidRPr="003E2193" w:rsidTr="002971F2">
        <w:tc>
          <w:tcPr>
            <w:tcW w:w="3936" w:type="dxa"/>
          </w:tcPr>
          <w:p w:rsidR="00554A98" w:rsidRPr="003E219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E2193">
              <w:rPr>
                <w:b/>
                <w:bCs/>
                <w:color w:val="auto"/>
                <w:sz w:val="26"/>
                <w:szCs w:val="26"/>
              </w:rPr>
              <w:t xml:space="preserve">Факс </w:t>
            </w:r>
          </w:p>
        </w:tc>
        <w:tc>
          <w:tcPr>
            <w:tcW w:w="5670" w:type="dxa"/>
          </w:tcPr>
          <w:p w:rsidR="00554A98" w:rsidRPr="003E219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E2193">
              <w:rPr>
                <w:color w:val="auto"/>
                <w:sz w:val="26"/>
                <w:szCs w:val="26"/>
              </w:rPr>
              <w:t xml:space="preserve">нет 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e-mail </w:t>
            </w:r>
          </w:p>
        </w:tc>
        <w:tc>
          <w:tcPr>
            <w:tcW w:w="5670" w:type="dxa"/>
          </w:tcPr>
          <w:p w:rsidR="00554A98" w:rsidRPr="004A25F1" w:rsidRDefault="00554A98" w:rsidP="002971F2">
            <w:pPr>
              <w:pStyle w:val="Default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school56@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bou</w:t>
            </w:r>
            <w:r w:rsidRPr="004A25F1">
              <w:rPr>
                <w:sz w:val="26"/>
                <w:szCs w:val="26"/>
                <w:shd w:val="clear" w:color="auto" w:fill="FFFFFF"/>
              </w:rPr>
              <w:t>.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omskpotal</w:t>
            </w:r>
            <w:r w:rsidRPr="003D3BF9">
              <w:rPr>
                <w:sz w:val="26"/>
                <w:szCs w:val="26"/>
                <w:shd w:val="clear" w:color="auto" w:fill="FFFFFF"/>
              </w:rPr>
              <w:t>.ru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Адрес сайта </w:t>
            </w:r>
          </w:p>
        </w:tc>
        <w:tc>
          <w:tcPr>
            <w:tcW w:w="5670" w:type="dxa"/>
          </w:tcPr>
          <w:p w:rsidR="00554A98" w:rsidRPr="003D3BF9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3D3BF9">
              <w:rPr>
                <w:bCs/>
                <w:iCs/>
                <w:color w:val="auto"/>
                <w:sz w:val="26"/>
                <w:szCs w:val="26"/>
                <w:lang w:val="en-US"/>
              </w:rPr>
              <w:t>www</w:t>
            </w:r>
            <w:r w:rsidRPr="003D3BF9">
              <w:rPr>
                <w:bCs/>
                <w:iCs/>
                <w:color w:val="auto"/>
                <w:sz w:val="26"/>
                <w:szCs w:val="26"/>
              </w:rPr>
              <w:t>.omsk-school56.narod.ru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Учредитель </w:t>
            </w:r>
          </w:p>
        </w:tc>
        <w:tc>
          <w:tcPr>
            <w:tcW w:w="5670" w:type="dxa"/>
          </w:tcPr>
          <w:p w:rsidR="00554A98" w:rsidRPr="003D3BF9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департамент образования Администрации города Омска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Лицензирование </w:t>
            </w:r>
          </w:p>
        </w:tc>
        <w:tc>
          <w:tcPr>
            <w:tcW w:w="5670" w:type="dxa"/>
          </w:tcPr>
          <w:p w:rsidR="00554A98" w:rsidRPr="00DE0467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DE0467">
              <w:rPr>
                <w:color w:val="auto"/>
                <w:sz w:val="26"/>
                <w:szCs w:val="26"/>
              </w:rPr>
              <w:t>Лицензия Серия № 0002091</w:t>
            </w:r>
          </w:p>
          <w:p w:rsidR="00554A98" w:rsidRPr="00DE0467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DE0467">
              <w:rPr>
                <w:color w:val="auto"/>
                <w:sz w:val="26"/>
                <w:szCs w:val="26"/>
              </w:rPr>
              <w:t>регистрационный № 39</w:t>
            </w:r>
            <w:r w:rsidRPr="008E2426">
              <w:rPr>
                <w:color w:val="auto"/>
                <w:sz w:val="26"/>
                <w:szCs w:val="26"/>
              </w:rPr>
              <w:t xml:space="preserve"> </w:t>
            </w:r>
            <w:r w:rsidRPr="00DE0467">
              <w:rPr>
                <w:color w:val="auto"/>
                <w:sz w:val="26"/>
                <w:szCs w:val="26"/>
              </w:rPr>
              <w:t>от 28 апреля 2012 г.</w:t>
            </w:r>
          </w:p>
          <w:p w:rsidR="00554A98" w:rsidRPr="00DE0467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DE0467">
              <w:rPr>
                <w:color w:val="auto"/>
                <w:sz w:val="26"/>
                <w:szCs w:val="26"/>
              </w:rPr>
              <w:t xml:space="preserve">Срок действия: бессрочно 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Аккредитация </w:t>
            </w:r>
          </w:p>
        </w:tc>
        <w:tc>
          <w:tcPr>
            <w:tcW w:w="5670" w:type="dxa"/>
          </w:tcPr>
          <w:p w:rsidR="00554A98" w:rsidRPr="00DE0467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DE0467">
              <w:rPr>
                <w:color w:val="auto"/>
                <w:sz w:val="26"/>
                <w:szCs w:val="26"/>
              </w:rPr>
              <w:t>Свидетельство о государственной аккредитации № 35 от 29 апреля 2015</w:t>
            </w:r>
            <w:r w:rsidRPr="0011718B">
              <w:rPr>
                <w:color w:val="auto"/>
                <w:sz w:val="26"/>
                <w:szCs w:val="26"/>
              </w:rPr>
              <w:t xml:space="preserve"> </w:t>
            </w:r>
            <w:r w:rsidRPr="00DE0467">
              <w:rPr>
                <w:color w:val="auto"/>
                <w:sz w:val="26"/>
                <w:szCs w:val="26"/>
              </w:rPr>
              <w:t xml:space="preserve">г. </w:t>
            </w:r>
          </w:p>
          <w:p w:rsidR="00554A98" w:rsidRPr="00DE0467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DE0467">
              <w:rPr>
                <w:color w:val="auto"/>
                <w:sz w:val="26"/>
                <w:szCs w:val="26"/>
              </w:rPr>
              <w:t xml:space="preserve">Срок действия: 29 апреля 2027 г. 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Устав </w:t>
            </w:r>
          </w:p>
        </w:tc>
        <w:tc>
          <w:tcPr>
            <w:tcW w:w="5670" w:type="dxa"/>
          </w:tcPr>
          <w:p w:rsidR="00554A98" w:rsidRPr="00DE0467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DE0467">
              <w:rPr>
                <w:color w:val="auto"/>
                <w:sz w:val="26"/>
                <w:szCs w:val="26"/>
                <w:lang w:val="en-US"/>
              </w:rPr>
              <w:t>23</w:t>
            </w:r>
            <w:r w:rsidRPr="00DE0467">
              <w:rPr>
                <w:color w:val="auto"/>
                <w:sz w:val="26"/>
                <w:szCs w:val="26"/>
              </w:rPr>
              <w:t>.0</w:t>
            </w:r>
            <w:r w:rsidRPr="00DE0467">
              <w:rPr>
                <w:color w:val="auto"/>
                <w:sz w:val="26"/>
                <w:szCs w:val="26"/>
                <w:lang w:val="en-US"/>
              </w:rPr>
              <w:t>7</w:t>
            </w:r>
            <w:r w:rsidRPr="00DE0467">
              <w:rPr>
                <w:color w:val="auto"/>
                <w:sz w:val="26"/>
                <w:szCs w:val="26"/>
              </w:rPr>
              <w:t>. 2015</w:t>
            </w:r>
            <w:r w:rsidRPr="00DE0467">
              <w:rPr>
                <w:color w:val="auto"/>
                <w:sz w:val="26"/>
                <w:szCs w:val="26"/>
                <w:lang w:val="en-US"/>
              </w:rPr>
              <w:t xml:space="preserve"> </w:t>
            </w:r>
            <w:r w:rsidRPr="00DE0467">
              <w:rPr>
                <w:color w:val="auto"/>
                <w:sz w:val="26"/>
                <w:szCs w:val="26"/>
              </w:rPr>
              <w:t xml:space="preserve">г. </w:t>
            </w:r>
          </w:p>
        </w:tc>
      </w:tr>
      <w:tr w:rsidR="00554A98" w:rsidRPr="00ED2A33" w:rsidTr="002971F2">
        <w:tc>
          <w:tcPr>
            <w:tcW w:w="3936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ED2A33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5670" w:type="dxa"/>
          </w:tcPr>
          <w:p w:rsidR="00554A98" w:rsidRPr="00ED2A3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D2A33">
              <w:rPr>
                <w:b/>
                <w:bCs/>
                <w:color w:val="auto"/>
                <w:sz w:val="26"/>
                <w:szCs w:val="26"/>
              </w:rPr>
              <w:t xml:space="preserve">Директор школы </w:t>
            </w:r>
            <w:r w:rsidRPr="00ED2A33">
              <w:rPr>
                <w:color w:val="auto"/>
                <w:sz w:val="26"/>
                <w:szCs w:val="26"/>
              </w:rPr>
              <w:t>– Ходзицкая Ирина Юрьевна</w:t>
            </w:r>
          </w:p>
          <w:p w:rsidR="00554A98" w:rsidRPr="00ED2A3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D2A33">
              <w:rPr>
                <w:b/>
                <w:bCs/>
                <w:color w:val="auto"/>
                <w:sz w:val="26"/>
                <w:szCs w:val="26"/>
              </w:rPr>
              <w:t xml:space="preserve">Заместители директора: </w:t>
            </w:r>
          </w:p>
          <w:p w:rsidR="00554A98" w:rsidRPr="00ED2A3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D2A33">
              <w:rPr>
                <w:color w:val="auto"/>
                <w:sz w:val="26"/>
                <w:szCs w:val="26"/>
              </w:rPr>
              <w:t xml:space="preserve">Денисова Ирина Валерьевна </w:t>
            </w:r>
          </w:p>
          <w:p w:rsidR="00554A98" w:rsidRPr="00ED2A3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ED2A33">
              <w:rPr>
                <w:color w:val="auto"/>
                <w:sz w:val="26"/>
                <w:szCs w:val="26"/>
              </w:rPr>
              <w:t>Редькина Елена Васильевна</w:t>
            </w:r>
          </w:p>
          <w:p w:rsidR="00554A98" w:rsidRPr="00ED2A33" w:rsidRDefault="00554A98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Кот Сергей Юрьевич</w:t>
            </w:r>
          </w:p>
          <w:p w:rsidR="00554A98" w:rsidRPr="00ED2A33" w:rsidRDefault="003F014E" w:rsidP="002971F2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Котова Александра Михайловна</w:t>
            </w:r>
          </w:p>
        </w:tc>
      </w:tr>
    </w:tbl>
    <w:p w:rsidR="00554A98" w:rsidRPr="00575A28" w:rsidRDefault="00554A98" w:rsidP="00554A9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554A98" w:rsidRDefault="00554A98" w:rsidP="00554A98">
      <w:pPr>
        <w:spacing w:after="0"/>
        <w:rPr>
          <w:rFonts w:ascii="Times New Roman" w:hAnsi="Times New Roman"/>
          <w:sz w:val="28"/>
          <w:szCs w:val="28"/>
        </w:rPr>
      </w:pPr>
    </w:p>
    <w:p w:rsidR="00554A98" w:rsidRPr="00762EDA" w:rsidRDefault="00554A98" w:rsidP="00554A98">
      <w:pPr>
        <w:pStyle w:val="Default"/>
        <w:spacing w:line="276" w:lineRule="auto"/>
        <w:rPr>
          <w:b/>
          <w:bCs/>
          <w:color w:val="auto"/>
          <w:sz w:val="26"/>
          <w:szCs w:val="26"/>
        </w:rPr>
      </w:pPr>
      <w:r w:rsidRPr="00AB2EEF">
        <w:rPr>
          <w:b/>
          <w:bCs/>
          <w:color w:val="auto"/>
          <w:sz w:val="26"/>
          <w:szCs w:val="26"/>
        </w:rPr>
        <w:lastRenderedPageBreak/>
        <w:t xml:space="preserve">     </w:t>
      </w:r>
    </w:p>
    <w:p w:rsidR="00554A98" w:rsidRPr="00AB2EEF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AB2EEF">
        <w:rPr>
          <w:b/>
          <w:bCs/>
          <w:color w:val="auto"/>
          <w:sz w:val="26"/>
          <w:szCs w:val="26"/>
        </w:rPr>
        <w:t xml:space="preserve">2. Условия функционирования. </w:t>
      </w:r>
    </w:p>
    <w:p w:rsidR="00554A98" w:rsidRPr="00AB2EEF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AB2EEF">
        <w:rPr>
          <w:b/>
          <w:bCs/>
          <w:color w:val="auto"/>
          <w:sz w:val="26"/>
          <w:szCs w:val="26"/>
        </w:rPr>
        <w:t xml:space="preserve">          2.1. Условия осуществления образовательной деятельности</w:t>
      </w:r>
      <w:r>
        <w:rPr>
          <w:b/>
          <w:bCs/>
          <w:color w:val="auto"/>
          <w:sz w:val="26"/>
          <w:szCs w:val="26"/>
        </w:rPr>
        <w:t>.</w:t>
      </w:r>
      <w:r w:rsidRPr="00AB2EEF">
        <w:rPr>
          <w:b/>
          <w:bCs/>
          <w:color w:val="auto"/>
          <w:sz w:val="26"/>
          <w:szCs w:val="26"/>
        </w:rPr>
        <w:t xml:space="preserve"> </w:t>
      </w:r>
    </w:p>
    <w:p w:rsidR="00554A98" w:rsidRPr="004C27D2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2426">
        <w:rPr>
          <w:rFonts w:ascii="Times New Roman" w:hAnsi="Times New Roman"/>
          <w:sz w:val="26"/>
          <w:szCs w:val="26"/>
        </w:rPr>
        <w:t>Школа размещается</w:t>
      </w:r>
      <w:r>
        <w:rPr>
          <w:rFonts w:ascii="Times New Roman" w:hAnsi="Times New Roman"/>
          <w:sz w:val="26"/>
          <w:szCs w:val="26"/>
        </w:rPr>
        <w:t xml:space="preserve"> в двух отдельно стоящих зданиях, удобных в эксплуатации и отвечающих санитарно-гигиеническим </w:t>
      </w:r>
      <w:r w:rsidRPr="004C27D2">
        <w:rPr>
          <w:rFonts w:ascii="Times New Roman" w:hAnsi="Times New Roman"/>
          <w:sz w:val="26"/>
          <w:szCs w:val="26"/>
        </w:rPr>
        <w:t>требованиям и требованиям пожарной безопасности. В одном здании по улице Масленникова, 223</w:t>
      </w:r>
      <w:r>
        <w:rPr>
          <w:rFonts w:ascii="Times New Roman" w:hAnsi="Times New Roman"/>
          <w:sz w:val="26"/>
          <w:szCs w:val="26"/>
        </w:rPr>
        <w:t>,</w:t>
      </w:r>
      <w:r w:rsidRPr="004C27D2">
        <w:rPr>
          <w:rFonts w:ascii="Times New Roman" w:hAnsi="Times New Roman"/>
          <w:sz w:val="26"/>
          <w:szCs w:val="26"/>
        </w:rPr>
        <w:t xml:space="preserve"> располагаются классы начальной школы, в другом (Масленникова, 171) обучающиеся 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4C27D2">
        <w:rPr>
          <w:rFonts w:ascii="Times New Roman" w:hAnsi="Times New Roman"/>
          <w:sz w:val="26"/>
          <w:szCs w:val="26"/>
        </w:rPr>
        <w:t>11 классов.</w:t>
      </w:r>
    </w:p>
    <w:p w:rsidR="00554A98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C27D2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здании на улице Масленникова, 171, имеются конференц-зал, актовый и спортивный залы, компьютерный класс, библиотека, столовая.</w:t>
      </w:r>
    </w:p>
    <w:p w:rsidR="00554A98" w:rsidRPr="00AB2EEF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AB2EEF">
        <w:rPr>
          <w:b/>
          <w:bCs/>
          <w:color w:val="auto"/>
          <w:sz w:val="26"/>
          <w:szCs w:val="26"/>
        </w:rPr>
        <w:t xml:space="preserve">          2.2. Режим работы</w:t>
      </w:r>
      <w:r>
        <w:rPr>
          <w:b/>
          <w:bCs/>
          <w:color w:val="auto"/>
          <w:sz w:val="26"/>
          <w:szCs w:val="26"/>
        </w:rPr>
        <w:t>.</w:t>
      </w:r>
    </w:p>
    <w:p w:rsidR="00554A98" w:rsidRPr="006F3FCC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6F3FCC">
        <w:rPr>
          <w:sz w:val="26"/>
          <w:szCs w:val="26"/>
        </w:rPr>
        <w:t>Школа работает в две смены; в пятидневном режиме для 1</w:t>
      </w:r>
      <w:r>
        <w:rPr>
          <w:sz w:val="26"/>
          <w:szCs w:val="26"/>
        </w:rPr>
        <w:t xml:space="preserve"> – </w:t>
      </w:r>
      <w:r w:rsidRPr="006F3FCC">
        <w:rPr>
          <w:sz w:val="26"/>
          <w:szCs w:val="26"/>
        </w:rPr>
        <w:t>8 классов и в шестидневном режиме для 8 физико-математического и 9</w:t>
      </w:r>
      <w:r>
        <w:rPr>
          <w:sz w:val="26"/>
          <w:szCs w:val="26"/>
        </w:rPr>
        <w:t xml:space="preserve"> – </w:t>
      </w:r>
      <w:r w:rsidRPr="006F3FCC">
        <w:rPr>
          <w:sz w:val="26"/>
          <w:szCs w:val="26"/>
        </w:rPr>
        <w:t>11 классов. Во второй смене организуется внеурочная деятельность в 1</w:t>
      </w:r>
      <w:r>
        <w:rPr>
          <w:sz w:val="26"/>
          <w:szCs w:val="26"/>
        </w:rPr>
        <w:t xml:space="preserve"> – </w:t>
      </w:r>
      <w:r w:rsidRPr="006F3FCC">
        <w:rPr>
          <w:sz w:val="26"/>
          <w:szCs w:val="26"/>
        </w:rPr>
        <w:t>9 классах. Начало занятий в 8.20.</w:t>
      </w:r>
    </w:p>
    <w:p w:rsidR="00554A98" w:rsidRPr="006F3FCC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6F3FCC">
        <w:rPr>
          <w:sz w:val="26"/>
          <w:szCs w:val="26"/>
        </w:rPr>
        <w:t xml:space="preserve">Продолжительность уроков по 35 минут в первой </w:t>
      </w:r>
      <w:r>
        <w:rPr>
          <w:sz w:val="26"/>
          <w:szCs w:val="26"/>
        </w:rPr>
        <w:t xml:space="preserve">четверти в первых классах, по 40 </w:t>
      </w:r>
      <w:r w:rsidRPr="006F3FCC">
        <w:rPr>
          <w:sz w:val="26"/>
          <w:szCs w:val="26"/>
        </w:rPr>
        <w:t>минут в остальные четверти в 1</w:t>
      </w:r>
      <w:r>
        <w:rPr>
          <w:sz w:val="26"/>
          <w:szCs w:val="26"/>
        </w:rPr>
        <w:t>-</w:t>
      </w:r>
      <w:r w:rsidRPr="006F3FCC">
        <w:rPr>
          <w:sz w:val="26"/>
          <w:szCs w:val="26"/>
        </w:rPr>
        <w:t>х классах, во 2</w:t>
      </w:r>
      <w:r>
        <w:rPr>
          <w:sz w:val="26"/>
          <w:szCs w:val="26"/>
        </w:rPr>
        <w:t xml:space="preserve"> – </w:t>
      </w:r>
      <w:r w:rsidRPr="006F3FCC">
        <w:rPr>
          <w:sz w:val="26"/>
          <w:szCs w:val="26"/>
        </w:rPr>
        <w:t xml:space="preserve">11 классах </w:t>
      </w:r>
      <w:r>
        <w:rPr>
          <w:sz w:val="26"/>
          <w:szCs w:val="26"/>
        </w:rPr>
        <w:t>– 40</w:t>
      </w:r>
      <w:r w:rsidRPr="006F3FCC">
        <w:rPr>
          <w:sz w:val="26"/>
          <w:szCs w:val="26"/>
        </w:rPr>
        <w:t xml:space="preserve"> минут в течение учебного года. </w:t>
      </w:r>
    </w:p>
    <w:p w:rsidR="00554A98" w:rsidRPr="006F3FCC" w:rsidRDefault="00554A98" w:rsidP="00554A98">
      <w:pPr>
        <w:pStyle w:val="Default"/>
        <w:spacing w:line="276" w:lineRule="auto"/>
        <w:jc w:val="both"/>
        <w:rPr>
          <w:sz w:val="26"/>
          <w:szCs w:val="26"/>
        </w:rPr>
      </w:pPr>
      <w:r w:rsidRPr="006F3FCC">
        <w:rPr>
          <w:sz w:val="26"/>
          <w:szCs w:val="26"/>
        </w:rPr>
        <w:t xml:space="preserve">Продолжительность перемен </w:t>
      </w:r>
      <w:r>
        <w:rPr>
          <w:sz w:val="26"/>
          <w:szCs w:val="26"/>
        </w:rPr>
        <w:t>–</w:t>
      </w:r>
      <w:r w:rsidRPr="006F3FCC">
        <w:rPr>
          <w:sz w:val="26"/>
          <w:szCs w:val="26"/>
        </w:rPr>
        <w:t xml:space="preserve"> 10</w:t>
      </w:r>
      <w:r>
        <w:rPr>
          <w:sz w:val="26"/>
          <w:szCs w:val="26"/>
        </w:rPr>
        <w:t xml:space="preserve"> – </w:t>
      </w:r>
      <w:r w:rsidRPr="006F3FCC">
        <w:rPr>
          <w:sz w:val="26"/>
          <w:szCs w:val="26"/>
        </w:rPr>
        <w:t xml:space="preserve">15 минут. Расписание занятий первой и второй половине дня соответствует санитарно-гигиеническим нормам. </w:t>
      </w:r>
    </w:p>
    <w:p w:rsidR="00554A98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F3FCC">
        <w:rPr>
          <w:rFonts w:ascii="Times New Roman" w:hAnsi="Times New Roman"/>
          <w:sz w:val="26"/>
          <w:szCs w:val="26"/>
        </w:rPr>
        <w:t>Прод</w:t>
      </w:r>
      <w:r w:rsidR="00386651">
        <w:rPr>
          <w:rFonts w:ascii="Times New Roman" w:hAnsi="Times New Roman"/>
          <w:sz w:val="26"/>
          <w:szCs w:val="26"/>
        </w:rPr>
        <w:t xml:space="preserve">олжительность учебного года – </w:t>
      </w:r>
      <w:r w:rsidR="00386651" w:rsidRPr="00B82EC8">
        <w:rPr>
          <w:rFonts w:ascii="Times New Roman" w:hAnsi="Times New Roman"/>
          <w:sz w:val="26"/>
          <w:szCs w:val="26"/>
        </w:rPr>
        <w:t xml:space="preserve">32 </w:t>
      </w:r>
      <w:r w:rsidR="00386651">
        <w:rPr>
          <w:rFonts w:ascii="Times New Roman" w:hAnsi="Times New Roman"/>
          <w:sz w:val="26"/>
          <w:szCs w:val="26"/>
        </w:rPr>
        <w:t xml:space="preserve">недели в 1 классе, </w:t>
      </w:r>
      <w:r w:rsidR="00386651" w:rsidRPr="00B82EC8">
        <w:rPr>
          <w:rFonts w:ascii="Times New Roman" w:hAnsi="Times New Roman"/>
          <w:sz w:val="26"/>
          <w:szCs w:val="26"/>
        </w:rPr>
        <w:t xml:space="preserve">33 </w:t>
      </w:r>
      <w:r w:rsidR="00386651">
        <w:rPr>
          <w:rFonts w:ascii="Times New Roman" w:hAnsi="Times New Roman"/>
          <w:sz w:val="26"/>
          <w:szCs w:val="26"/>
        </w:rPr>
        <w:t xml:space="preserve">недели в 9 и 11 классах, </w:t>
      </w:r>
      <w:r w:rsidR="00386651" w:rsidRPr="00B82EC8">
        <w:rPr>
          <w:rFonts w:ascii="Times New Roman" w:hAnsi="Times New Roman"/>
          <w:sz w:val="26"/>
          <w:szCs w:val="26"/>
        </w:rPr>
        <w:t>34</w:t>
      </w:r>
      <w:r w:rsidRPr="00B82EC8">
        <w:rPr>
          <w:rFonts w:ascii="Times New Roman" w:hAnsi="Times New Roman"/>
          <w:sz w:val="26"/>
          <w:szCs w:val="26"/>
        </w:rPr>
        <w:t xml:space="preserve"> </w:t>
      </w:r>
      <w:r w:rsidRPr="006F3FCC">
        <w:rPr>
          <w:rFonts w:ascii="Times New Roman" w:hAnsi="Times New Roman"/>
          <w:sz w:val="26"/>
          <w:szCs w:val="26"/>
        </w:rPr>
        <w:t>недель в 2 – 8 и 10 классах.</w:t>
      </w:r>
    </w:p>
    <w:p w:rsidR="00757DC8" w:rsidRDefault="00757DC8" w:rsidP="00757DC8">
      <w:pPr>
        <w:rPr>
          <w:rFonts w:hAnsi="Times New Roman"/>
          <w:b/>
          <w:bCs/>
          <w:color w:val="000000"/>
          <w:sz w:val="26"/>
          <w:szCs w:val="26"/>
        </w:rPr>
      </w:pPr>
      <w:r>
        <w:rPr>
          <w:rFonts w:hAnsi="Times New Roman"/>
          <w:b/>
          <w:bCs/>
          <w:color w:val="000000"/>
          <w:sz w:val="26"/>
          <w:szCs w:val="26"/>
        </w:rPr>
        <w:t xml:space="preserve">        </w:t>
      </w:r>
    </w:p>
    <w:p w:rsidR="00757DC8" w:rsidRPr="00AD3D92" w:rsidRDefault="00757DC8" w:rsidP="00AD3D92">
      <w:pPr>
        <w:jc w:val="both"/>
        <w:rPr>
          <w:rFonts w:ascii="Times New Roman" w:hAnsi="Times New Roman"/>
          <w:sz w:val="26"/>
          <w:szCs w:val="26"/>
        </w:rPr>
      </w:pPr>
      <w:r w:rsidRPr="009E475E">
        <w:rPr>
          <w:rFonts w:ascii="Times New Roman" w:hAnsi="Times New Roman"/>
          <w:b/>
          <w:bCs/>
          <w:color w:val="FF0000"/>
          <w:sz w:val="26"/>
          <w:szCs w:val="26"/>
        </w:rPr>
        <w:t xml:space="preserve">       </w:t>
      </w:r>
      <w:r w:rsidR="00874CD8" w:rsidRPr="009E475E">
        <w:rPr>
          <w:rFonts w:ascii="Times New Roman" w:hAnsi="Times New Roman"/>
          <w:b/>
          <w:bCs/>
          <w:color w:val="FF0000"/>
          <w:sz w:val="26"/>
          <w:szCs w:val="26"/>
        </w:rPr>
        <w:t xml:space="preserve">    </w:t>
      </w:r>
      <w:r w:rsidR="00773B39" w:rsidRPr="009E475E">
        <w:rPr>
          <w:rFonts w:ascii="Times New Roman" w:hAnsi="Times New Roman"/>
          <w:b/>
          <w:bCs/>
          <w:color w:val="FF0000"/>
          <w:sz w:val="26"/>
          <w:szCs w:val="26"/>
        </w:rPr>
        <w:t xml:space="preserve">    </w:t>
      </w:r>
      <w:r w:rsidRPr="00AD3D92">
        <w:rPr>
          <w:rFonts w:ascii="Times New Roman" w:hAnsi="Times New Roman"/>
          <w:b/>
          <w:bCs/>
          <w:sz w:val="26"/>
          <w:szCs w:val="26"/>
        </w:rPr>
        <w:t>Об антикоронавирусных мерах</w:t>
      </w:r>
    </w:p>
    <w:p w:rsidR="00757DC8" w:rsidRPr="00AD3D92" w:rsidRDefault="00AD3D92" w:rsidP="00AD3D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86651">
        <w:rPr>
          <w:rFonts w:ascii="Times New Roman" w:hAnsi="Times New Roman"/>
          <w:sz w:val="26"/>
          <w:szCs w:val="26"/>
        </w:rPr>
        <w:t>Школа в течение 2022</w:t>
      </w:r>
      <w:r w:rsidR="00757DC8" w:rsidRPr="00AD3D92">
        <w:rPr>
          <w:rFonts w:ascii="Times New Roman" w:hAnsi="Times New Roman"/>
          <w:sz w:val="26"/>
          <w:szCs w:val="26"/>
        </w:rPr>
        <w:t xml:space="preserve"> года продолжала </w:t>
      </w:r>
      <w:r>
        <w:rPr>
          <w:rFonts w:ascii="Times New Roman" w:hAnsi="Times New Roman"/>
          <w:sz w:val="26"/>
          <w:szCs w:val="26"/>
        </w:rPr>
        <w:t xml:space="preserve">деятельность по </w:t>
      </w:r>
      <w:r w:rsidR="00757DC8" w:rsidRPr="00AD3D92">
        <w:rPr>
          <w:rFonts w:ascii="Times New Roman" w:hAnsi="Times New Roman"/>
          <w:sz w:val="26"/>
          <w:szCs w:val="26"/>
        </w:rPr>
        <w:t>профилактик</w:t>
      </w:r>
      <w:r>
        <w:rPr>
          <w:rFonts w:ascii="Times New Roman" w:hAnsi="Times New Roman"/>
          <w:sz w:val="26"/>
          <w:szCs w:val="26"/>
        </w:rPr>
        <w:t>е</w:t>
      </w:r>
      <w:r w:rsidR="00757DC8" w:rsidRPr="00AD3D92">
        <w:rPr>
          <w:rFonts w:ascii="Times New Roman" w:hAnsi="Times New Roman"/>
          <w:sz w:val="26"/>
          <w:szCs w:val="26"/>
        </w:rPr>
        <w:t xml:space="preserve"> коронавируса. Для этого были запланированы организационные и санитарно-противоэпидемические мероприятия:</w:t>
      </w:r>
    </w:p>
    <w:p w:rsidR="00757DC8" w:rsidRPr="00AD3D92" w:rsidRDefault="00773B39" w:rsidP="00AD3D9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6"/>
          <w:szCs w:val="26"/>
        </w:rPr>
      </w:pPr>
      <w:r w:rsidRPr="00AD3D92">
        <w:rPr>
          <w:rFonts w:ascii="Times New Roman" w:hAnsi="Times New Roman"/>
          <w:sz w:val="26"/>
          <w:szCs w:val="26"/>
        </w:rPr>
        <w:t xml:space="preserve">- </w:t>
      </w:r>
      <w:r w:rsidR="00757DC8" w:rsidRPr="00AD3D92">
        <w:rPr>
          <w:rFonts w:ascii="Times New Roman" w:hAnsi="Times New Roman"/>
          <w:sz w:val="26"/>
          <w:szCs w:val="26"/>
        </w:rPr>
        <w:t>закупка бесконтактных термометров, рециркуляторов передвижных, средства и устройства для антисептической обработки рук, маски многоразового использования, маски медицинские, перчатки;</w:t>
      </w:r>
    </w:p>
    <w:p w:rsidR="00757DC8" w:rsidRPr="00AD3D92" w:rsidRDefault="00773B39" w:rsidP="00AD3D9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6"/>
          <w:szCs w:val="26"/>
        </w:rPr>
      </w:pPr>
      <w:r w:rsidRPr="00AD3D92">
        <w:rPr>
          <w:rFonts w:ascii="Times New Roman" w:hAnsi="Times New Roman"/>
          <w:sz w:val="26"/>
          <w:szCs w:val="26"/>
        </w:rPr>
        <w:t xml:space="preserve">- </w:t>
      </w:r>
      <w:r w:rsidR="00757DC8" w:rsidRPr="00AD3D92">
        <w:rPr>
          <w:rFonts w:ascii="Times New Roman" w:hAnsi="Times New Roman"/>
          <w:sz w:val="26"/>
          <w:szCs w:val="26"/>
        </w:rPr>
        <w:t>разработка графика уборки, проветривания кабинетов, рекреаций, а также созда</w:t>
      </w:r>
      <w:r w:rsidR="00AD3D92">
        <w:rPr>
          <w:rFonts w:ascii="Times New Roman" w:hAnsi="Times New Roman"/>
          <w:sz w:val="26"/>
          <w:szCs w:val="26"/>
        </w:rPr>
        <w:t>ны</w:t>
      </w:r>
      <w:r w:rsidR="00757DC8" w:rsidRPr="00AD3D92">
        <w:rPr>
          <w:rFonts w:ascii="Times New Roman" w:hAnsi="Times New Roman"/>
          <w:sz w:val="26"/>
          <w:szCs w:val="26"/>
        </w:rPr>
        <w:t xml:space="preserve"> максимально безопасные условия приема пищи;</w:t>
      </w:r>
    </w:p>
    <w:p w:rsidR="00757DC8" w:rsidRPr="00AD3D92" w:rsidRDefault="00773B39" w:rsidP="00AD3D9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6"/>
          <w:szCs w:val="26"/>
        </w:rPr>
      </w:pPr>
      <w:r w:rsidRPr="00AD3D92">
        <w:rPr>
          <w:rFonts w:ascii="Times New Roman" w:hAnsi="Times New Roman"/>
          <w:sz w:val="26"/>
          <w:szCs w:val="26"/>
        </w:rPr>
        <w:t xml:space="preserve">- </w:t>
      </w:r>
      <w:r w:rsidR="00AD3D92">
        <w:rPr>
          <w:rFonts w:ascii="Times New Roman" w:hAnsi="Times New Roman"/>
          <w:sz w:val="26"/>
          <w:szCs w:val="26"/>
        </w:rPr>
        <w:t>разработано</w:t>
      </w:r>
      <w:r w:rsidR="00757DC8" w:rsidRPr="00AD3D92">
        <w:rPr>
          <w:rFonts w:ascii="Times New Roman" w:hAnsi="Times New Roman"/>
          <w:sz w:val="26"/>
          <w:szCs w:val="26"/>
        </w:rPr>
        <w:t xml:space="preserve"> расписани</w:t>
      </w:r>
      <w:r w:rsidR="00AD3D92">
        <w:rPr>
          <w:rFonts w:ascii="Times New Roman" w:hAnsi="Times New Roman"/>
          <w:sz w:val="26"/>
          <w:szCs w:val="26"/>
        </w:rPr>
        <w:t>е учебных занятий</w:t>
      </w:r>
      <w:r w:rsidR="00757DC8" w:rsidRPr="00AD3D92">
        <w:rPr>
          <w:rFonts w:ascii="Times New Roman" w:hAnsi="Times New Roman"/>
          <w:sz w:val="26"/>
          <w:szCs w:val="26"/>
        </w:rPr>
        <w:t xml:space="preserve"> с расположением обучающихся в закрепленных </w:t>
      </w:r>
      <w:r w:rsidR="00AD3D92">
        <w:rPr>
          <w:rFonts w:ascii="Times New Roman" w:hAnsi="Times New Roman"/>
          <w:sz w:val="26"/>
          <w:szCs w:val="26"/>
        </w:rPr>
        <w:t>кабинетах за классом</w:t>
      </w:r>
      <w:r w:rsidR="00757DC8" w:rsidRPr="00AD3D92">
        <w:rPr>
          <w:rFonts w:ascii="Times New Roman" w:hAnsi="Times New Roman"/>
          <w:sz w:val="26"/>
          <w:szCs w:val="26"/>
        </w:rPr>
        <w:t>, чтобы минимизировать контакты обучающихся;</w:t>
      </w:r>
    </w:p>
    <w:p w:rsidR="00773B39" w:rsidRPr="00AD3D92" w:rsidRDefault="00773B39" w:rsidP="00AD3D92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6"/>
          <w:szCs w:val="26"/>
        </w:rPr>
      </w:pPr>
      <w:r w:rsidRPr="00AD3D92">
        <w:rPr>
          <w:rFonts w:ascii="Times New Roman" w:hAnsi="Times New Roman"/>
          <w:sz w:val="26"/>
          <w:szCs w:val="26"/>
        </w:rPr>
        <w:t xml:space="preserve">- </w:t>
      </w:r>
      <w:r w:rsidR="00757DC8" w:rsidRPr="00AD3D92">
        <w:rPr>
          <w:rFonts w:ascii="Times New Roman" w:hAnsi="Times New Roman"/>
          <w:sz w:val="26"/>
          <w:szCs w:val="26"/>
        </w:rPr>
        <w:t>разместили на сайте школы необходимую информац</w:t>
      </w:r>
      <w:r w:rsidR="00466FC9" w:rsidRPr="00AD3D92">
        <w:rPr>
          <w:rFonts w:ascii="Times New Roman" w:hAnsi="Times New Roman"/>
          <w:sz w:val="26"/>
          <w:szCs w:val="26"/>
        </w:rPr>
        <w:t xml:space="preserve">ию </w:t>
      </w:r>
      <w:r w:rsidR="00AD3D92">
        <w:rPr>
          <w:rFonts w:ascii="Times New Roman" w:hAnsi="Times New Roman"/>
          <w:sz w:val="26"/>
          <w:szCs w:val="26"/>
        </w:rPr>
        <w:t>по профилактике коронавируса.</w:t>
      </w:r>
      <w:r w:rsidR="00466FC9" w:rsidRPr="00AD3D92">
        <w:rPr>
          <w:rFonts w:ascii="Times New Roman" w:hAnsi="Times New Roman"/>
          <w:sz w:val="26"/>
          <w:szCs w:val="26"/>
        </w:rPr>
        <w:t xml:space="preserve"> </w:t>
      </w:r>
    </w:p>
    <w:p w:rsidR="00DF1031" w:rsidRDefault="00773B39" w:rsidP="00AD3D92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6"/>
          <w:szCs w:val="26"/>
        </w:rPr>
      </w:pPr>
      <w:r w:rsidRPr="00AD3D92">
        <w:rPr>
          <w:rFonts w:ascii="Times New Roman" w:hAnsi="Times New Roman"/>
          <w:sz w:val="26"/>
          <w:szCs w:val="26"/>
        </w:rPr>
        <w:t xml:space="preserve">              </w:t>
      </w:r>
    </w:p>
    <w:p w:rsidR="00DF1031" w:rsidRDefault="00DF1031" w:rsidP="00AD3D92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6"/>
          <w:szCs w:val="26"/>
        </w:rPr>
      </w:pPr>
    </w:p>
    <w:p w:rsidR="00757DC8" w:rsidRPr="00AD3D92" w:rsidRDefault="00757DC8" w:rsidP="00DF1031">
      <w:pPr>
        <w:spacing w:before="100" w:beforeAutospacing="1" w:after="100" w:afterAutospacing="1" w:line="240" w:lineRule="auto"/>
        <w:ind w:right="180"/>
        <w:rPr>
          <w:rFonts w:ascii="Times New Roman" w:hAnsi="Times New Roman"/>
          <w:sz w:val="26"/>
          <w:szCs w:val="26"/>
        </w:rPr>
      </w:pPr>
      <w:r w:rsidRPr="00AD3D92">
        <w:rPr>
          <w:rFonts w:ascii="Times New Roman" w:hAnsi="Times New Roman"/>
          <w:b/>
          <w:bCs/>
          <w:sz w:val="26"/>
          <w:szCs w:val="26"/>
        </w:rPr>
        <w:lastRenderedPageBreak/>
        <w:t>Дистанционное обучение</w:t>
      </w:r>
    </w:p>
    <w:p w:rsidR="00757DC8" w:rsidRPr="00AD3D92" w:rsidRDefault="00AD3D92" w:rsidP="00AD3D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7DC8" w:rsidRPr="00AD3D92">
        <w:rPr>
          <w:rFonts w:ascii="Times New Roman" w:hAnsi="Times New Roman"/>
          <w:sz w:val="26"/>
          <w:szCs w:val="26"/>
        </w:rPr>
        <w:t xml:space="preserve">На основании распоряжения </w:t>
      </w:r>
      <w:r w:rsidR="00757DC8" w:rsidRPr="006D5724">
        <w:rPr>
          <w:rFonts w:ascii="Times New Roman" w:hAnsi="Times New Roman"/>
          <w:sz w:val="26"/>
          <w:szCs w:val="26"/>
        </w:rPr>
        <w:t>Министерства образования</w:t>
      </w:r>
      <w:r w:rsidR="00874CD8" w:rsidRPr="00AD3D92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учреждение </w:t>
      </w:r>
      <w:r w:rsidR="00757DC8" w:rsidRPr="00AD3D92">
        <w:rPr>
          <w:rFonts w:ascii="Times New Roman" w:hAnsi="Times New Roman"/>
          <w:sz w:val="26"/>
          <w:szCs w:val="26"/>
        </w:rPr>
        <w:t>осуществляло реализацию образовательных программ с применением электронного обучения и дистанционных образовательных технологий. При</w:t>
      </w:r>
      <w:r w:rsidR="00386651">
        <w:rPr>
          <w:rFonts w:ascii="Times New Roman" w:hAnsi="Times New Roman"/>
          <w:sz w:val="26"/>
          <w:szCs w:val="26"/>
        </w:rPr>
        <w:t xml:space="preserve"> этом стоит отметить, что в 2022</w:t>
      </w:r>
      <w:r w:rsidR="00757DC8" w:rsidRPr="00AD3D92">
        <w:rPr>
          <w:rFonts w:ascii="Times New Roman" w:hAnsi="Times New Roman"/>
          <w:sz w:val="26"/>
          <w:szCs w:val="26"/>
        </w:rPr>
        <w:t xml:space="preserve"> году на основе анализа </w:t>
      </w:r>
      <w:r w:rsidR="00386651">
        <w:rPr>
          <w:rFonts w:ascii="Times New Roman" w:hAnsi="Times New Roman"/>
          <w:sz w:val="26"/>
          <w:szCs w:val="26"/>
        </w:rPr>
        <w:t>причин выявленных проблем в 2021</w:t>
      </w:r>
      <w:r w:rsidR="00757DC8" w:rsidRPr="00AD3D92">
        <w:rPr>
          <w:rFonts w:ascii="Times New Roman" w:hAnsi="Times New Roman"/>
          <w:sz w:val="26"/>
          <w:szCs w:val="26"/>
        </w:rPr>
        <w:t xml:space="preserve"> году достигнуты следующие положительные эффекты:</w:t>
      </w:r>
    </w:p>
    <w:p w:rsidR="00757DC8" w:rsidRPr="00AD3D92" w:rsidRDefault="00773B39" w:rsidP="00AD3D9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6"/>
          <w:szCs w:val="26"/>
        </w:rPr>
      </w:pPr>
      <w:r w:rsidRPr="00AD3D92">
        <w:rPr>
          <w:rFonts w:ascii="Times New Roman" w:hAnsi="Times New Roman"/>
          <w:sz w:val="26"/>
          <w:szCs w:val="26"/>
        </w:rPr>
        <w:t xml:space="preserve">-  </w:t>
      </w:r>
      <w:r w:rsidR="00757DC8" w:rsidRPr="00AD3D92">
        <w:rPr>
          <w:rFonts w:ascii="Times New Roman" w:hAnsi="Times New Roman"/>
          <w:sz w:val="26"/>
          <w:szCs w:val="26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757DC8" w:rsidRPr="00AD3D92" w:rsidRDefault="00773B39" w:rsidP="00AD3D9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sz w:val="26"/>
          <w:szCs w:val="26"/>
        </w:rPr>
      </w:pPr>
      <w:r w:rsidRPr="00AD3D92">
        <w:rPr>
          <w:rFonts w:ascii="Times New Roman" w:hAnsi="Times New Roman"/>
          <w:sz w:val="26"/>
          <w:szCs w:val="26"/>
        </w:rPr>
        <w:t xml:space="preserve"> - </w:t>
      </w:r>
      <w:r w:rsidR="00757DC8" w:rsidRPr="00AD3D92">
        <w:rPr>
          <w:rFonts w:ascii="Times New Roman" w:hAnsi="Times New Roman"/>
          <w:sz w:val="26"/>
          <w:szCs w:val="26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757DC8" w:rsidRPr="00AD3D92" w:rsidRDefault="00773B39" w:rsidP="00AD3D92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sz w:val="26"/>
          <w:szCs w:val="26"/>
        </w:rPr>
      </w:pPr>
      <w:r w:rsidRPr="00AD3D92">
        <w:rPr>
          <w:rFonts w:ascii="Times New Roman" w:hAnsi="Times New Roman"/>
          <w:sz w:val="26"/>
          <w:szCs w:val="26"/>
        </w:rPr>
        <w:t xml:space="preserve">- </w:t>
      </w:r>
      <w:r w:rsidR="00757DC8" w:rsidRPr="00AD3D92">
        <w:rPr>
          <w:rFonts w:ascii="Times New Roman" w:hAnsi="Times New Roman"/>
          <w:sz w:val="26"/>
          <w:szCs w:val="26"/>
        </w:rPr>
        <w:t>уменьшили на 7 процентов 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75 до 86 процентов.</w:t>
      </w:r>
    </w:p>
    <w:p w:rsidR="00757DC8" w:rsidRDefault="00757DC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4A98" w:rsidRPr="00B8144D" w:rsidRDefault="00554A98" w:rsidP="00554A98">
      <w:pPr>
        <w:pStyle w:val="Default"/>
        <w:spacing w:line="276" w:lineRule="auto"/>
        <w:ind w:firstLine="567"/>
        <w:jc w:val="both"/>
        <w:rPr>
          <w:b/>
          <w:color w:val="auto"/>
          <w:sz w:val="26"/>
          <w:szCs w:val="26"/>
        </w:rPr>
      </w:pPr>
      <w:r w:rsidRPr="00B8144D">
        <w:rPr>
          <w:b/>
          <w:bCs/>
          <w:color w:val="auto"/>
          <w:sz w:val="26"/>
          <w:szCs w:val="26"/>
        </w:rPr>
        <w:t xml:space="preserve">2.3. Сведения о количестве и наполняемости классов, профильности обучения.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8"/>
        <w:gridCol w:w="1528"/>
        <w:gridCol w:w="1557"/>
        <w:gridCol w:w="1538"/>
        <w:gridCol w:w="1737"/>
        <w:gridCol w:w="1673"/>
      </w:tblGrid>
      <w:tr w:rsidR="00554A98" w:rsidRPr="00A40925" w:rsidTr="002971F2">
        <w:tc>
          <w:tcPr>
            <w:tcW w:w="1595" w:type="dxa"/>
            <w:vMerge w:val="restart"/>
          </w:tcPr>
          <w:p w:rsidR="00554A98" w:rsidRPr="00A40925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 xml:space="preserve">Класс (группа) </w:t>
            </w:r>
          </w:p>
        </w:tc>
        <w:tc>
          <w:tcPr>
            <w:tcW w:w="1595" w:type="dxa"/>
            <w:vMerge w:val="restart"/>
          </w:tcPr>
          <w:p w:rsidR="00554A98" w:rsidRPr="00A40925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 xml:space="preserve">Общее кол-во классов </w:t>
            </w:r>
          </w:p>
        </w:tc>
        <w:tc>
          <w:tcPr>
            <w:tcW w:w="1595" w:type="dxa"/>
            <w:vMerge w:val="restart"/>
          </w:tcPr>
          <w:p w:rsidR="00554A98" w:rsidRPr="00A40925" w:rsidRDefault="00554A98" w:rsidP="002971F2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 xml:space="preserve">Кол-во учащихся </w:t>
            </w:r>
          </w:p>
        </w:tc>
        <w:tc>
          <w:tcPr>
            <w:tcW w:w="4786" w:type="dxa"/>
            <w:gridSpan w:val="3"/>
          </w:tcPr>
          <w:p w:rsidR="00554A98" w:rsidRPr="00A40925" w:rsidRDefault="00554A98" w:rsidP="002971F2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A40925">
              <w:rPr>
                <w:bCs/>
                <w:sz w:val="26"/>
                <w:szCs w:val="26"/>
              </w:rPr>
              <w:t>Уровень образовательных программ</w:t>
            </w:r>
          </w:p>
        </w:tc>
      </w:tr>
      <w:tr w:rsidR="00554A98" w:rsidRPr="00A40925" w:rsidTr="002971F2">
        <w:tc>
          <w:tcPr>
            <w:tcW w:w="1595" w:type="dxa"/>
            <w:vMerge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5" w:type="dxa"/>
            <w:vMerge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5" w:type="dxa"/>
            <w:vMerge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554A98" w:rsidRPr="00A40925" w:rsidRDefault="00554A98" w:rsidP="002971F2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Базовый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Углубленный</w:t>
            </w:r>
          </w:p>
        </w:tc>
        <w:tc>
          <w:tcPr>
            <w:tcW w:w="1596" w:type="dxa"/>
          </w:tcPr>
          <w:p w:rsidR="00554A98" w:rsidRPr="00A40925" w:rsidRDefault="00554A98" w:rsidP="002971F2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A40925">
              <w:rPr>
                <w:sz w:val="26"/>
                <w:szCs w:val="26"/>
              </w:rPr>
              <w:t>Профильный</w:t>
            </w: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1-й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40925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2-й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E1B4B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AE1B4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3-й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E1B4B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AE1B4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4-й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E1B4B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AE1B4B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95" w:type="dxa"/>
          </w:tcPr>
          <w:p w:rsidR="00554A98" w:rsidRPr="00AE1B4B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AE1B4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5-й</w:t>
            </w:r>
          </w:p>
        </w:tc>
        <w:tc>
          <w:tcPr>
            <w:tcW w:w="1595" w:type="dxa"/>
          </w:tcPr>
          <w:p w:rsidR="00554A98" w:rsidRPr="00A40925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E1B4B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595" w:type="dxa"/>
          </w:tcPr>
          <w:p w:rsidR="00554A98" w:rsidRPr="00A40925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6-й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54A98" w:rsidRPr="00AE1B4B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="00AE1B4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7-й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54A98" w:rsidRPr="00AE1B4B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AE1B4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8-й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54A98" w:rsidRPr="00AE1B4B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9-й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554A98" w:rsidRPr="00AE1B4B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595" w:type="dxa"/>
          </w:tcPr>
          <w:p w:rsidR="00554A98" w:rsidRPr="00A40925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554A98" w:rsidRPr="00A40925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925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E1B4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95" w:type="dxa"/>
          </w:tcPr>
          <w:p w:rsidR="00554A98" w:rsidRPr="00AE1B4B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="00AE1B4B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95" w:type="dxa"/>
          </w:tcPr>
          <w:p w:rsidR="00554A98" w:rsidRPr="00A40925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554A98" w:rsidRPr="00AE1B4B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11-й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E1B4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554A98" w:rsidRPr="00AE1B4B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54A98" w:rsidRPr="00A40925" w:rsidTr="002971F2"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F44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554A98" w:rsidRPr="00AE1B4B" w:rsidRDefault="00AE1B4B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911</w:t>
            </w:r>
          </w:p>
        </w:tc>
        <w:tc>
          <w:tcPr>
            <w:tcW w:w="1595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95" w:type="dxa"/>
          </w:tcPr>
          <w:p w:rsidR="00554A98" w:rsidRPr="00A40925" w:rsidRDefault="005F44C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554A98" w:rsidRPr="00A40925" w:rsidRDefault="00554A98" w:rsidP="002971F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554A98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4A98" w:rsidRPr="00C505C2" w:rsidRDefault="00554A98" w:rsidP="00554A9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505C2">
        <w:rPr>
          <w:rFonts w:ascii="Times New Roman" w:hAnsi="Times New Roman"/>
          <w:b/>
          <w:sz w:val="26"/>
          <w:szCs w:val="26"/>
        </w:rPr>
        <w:t>Профильность обучения.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4A98" w:rsidTr="002971F2">
        <w:tc>
          <w:tcPr>
            <w:tcW w:w="3190" w:type="dxa"/>
            <w:vMerge w:val="restart"/>
          </w:tcPr>
          <w:p w:rsidR="00554A98" w:rsidRPr="008A1CA6" w:rsidRDefault="00554A98" w:rsidP="002971F2">
            <w:pPr>
              <w:pStyle w:val="Default"/>
              <w:jc w:val="both"/>
              <w:rPr>
                <w:sz w:val="26"/>
                <w:szCs w:val="26"/>
              </w:rPr>
            </w:pPr>
            <w:r w:rsidRPr="008A1CA6">
              <w:rPr>
                <w:sz w:val="26"/>
                <w:szCs w:val="26"/>
              </w:rPr>
              <w:t xml:space="preserve">Профиль обучения </w:t>
            </w:r>
          </w:p>
          <w:p w:rsidR="00554A98" w:rsidRPr="008A1CA6" w:rsidRDefault="00554A98" w:rsidP="002971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1" w:type="dxa"/>
            <w:gridSpan w:val="2"/>
          </w:tcPr>
          <w:p w:rsidR="00554A98" w:rsidRPr="008A1CA6" w:rsidRDefault="00554A98" w:rsidP="002971F2">
            <w:pPr>
              <w:pStyle w:val="Default"/>
              <w:jc w:val="center"/>
              <w:rPr>
                <w:sz w:val="26"/>
                <w:szCs w:val="26"/>
              </w:rPr>
            </w:pPr>
            <w:r w:rsidRPr="008A1CA6">
              <w:rPr>
                <w:sz w:val="26"/>
                <w:szCs w:val="26"/>
              </w:rPr>
              <w:t xml:space="preserve">Среднее общее образование </w:t>
            </w:r>
          </w:p>
        </w:tc>
      </w:tr>
      <w:tr w:rsidR="00554A98" w:rsidTr="002971F2">
        <w:tc>
          <w:tcPr>
            <w:tcW w:w="3190" w:type="dxa"/>
            <w:vMerge/>
          </w:tcPr>
          <w:p w:rsidR="00554A98" w:rsidRPr="008A1CA6" w:rsidRDefault="00554A98" w:rsidP="002971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554A98" w:rsidRPr="008A1CA6" w:rsidRDefault="00554A98" w:rsidP="002971F2">
            <w:pPr>
              <w:pStyle w:val="Default"/>
              <w:rPr>
                <w:sz w:val="26"/>
                <w:szCs w:val="26"/>
              </w:rPr>
            </w:pPr>
            <w:r w:rsidRPr="008A1CA6">
              <w:rPr>
                <w:sz w:val="26"/>
                <w:szCs w:val="26"/>
              </w:rPr>
              <w:t xml:space="preserve">Число классов (групп) </w:t>
            </w:r>
          </w:p>
        </w:tc>
        <w:tc>
          <w:tcPr>
            <w:tcW w:w="3191" w:type="dxa"/>
          </w:tcPr>
          <w:p w:rsidR="00554A98" w:rsidRPr="008A1CA6" w:rsidRDefault="00554A98" w:rsidP="002971F2">
            <w:pPr>
              <w:pStyle w:val="Default"/>
              <w:rPr>
                <w:sz w:val="26"/>
                <w:szCs w:val="26"/>
              </w:rPr>
            </w:pPr>
            <w:r w:rsidRPr="008A1CA6">
              <w:rPr>
                <w:sz w:val="26"/>
                <w:szCs w:val="26"/>
              </w:rPr>
              <w:t xml:space="preserve">Количество учащихся </w:t>
            </w:r>
          </w:p>
        </w:tc>
      </w:tr>
      <w:tr w:rsidR="00554A98" w:rsidTr="002971F2">
        <w:tc>
          <w:tcPr>
            <w:tcW w:w="3190" w:type="dxa"/>
          </w:tcPr>
          <w:p w:rsidR="00554A98" w:rsidRDefault="00554A98" w:rsidP="002971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технологический</w:t>
            </w:r>
          </w:p>
        </w:tc>
        <w:tc>
          <w:tcPr>
            <w:tcW w:w="3190" w:type="dxa"/>
          </w:tcPr>
          <w:p w:rsidR="00554A98" w:rsidRDefault="00554A98" w:rsidP="002971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554A98" w:rsidRPr="00B47BB2" w:rsidRDefault="00B47BB2" w:rsidP="002971F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</w:tr>
      <w:tr w:rsidR="00554A98" w:rsidTr="002971F2">
        <w:tc>
          <w:tcPr>
            <w:tcW w:w="3190" w:type="dxa"/>
          </w:tcPr>
          <w:p w:rsidR="00554A98" w:rsidRDefault="00554A98" w:rsidP="002971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социально-экономический</w:t>
            </w:r>
          </w:p>
        </w:tc>
        <w:tc>
          <w:tcPr>
            <w:tcW w:w="3190" w:type="dxa"/>
          </w:tcPr>
          <w:p w:rsidR="00554A98" w:rsidRDefault="00554A98" w:rsidP="002971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554A98" w:rsidRPr="00B47BB2" w:rsidRDefault="00B47BB2" w:rsidP="002971F2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</w:tr>
    </w:tbl>
    <w:p w:rsidR="00554A98" w:rsidRPr="003A0160" w:rsidRDefault="00554A98" w:rsidP="00554A9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54A98" w:rsidRPr="003A0160" w:rsidRDefault="00554A98" w:rsidP="00554A9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54A98" w:rsidRDefault="00554A98" w:rsidP="00554A9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AD3D92" w:rsidRDefault="00AD3D92" w:rsidP="00554A9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AD3D92" w:rsidRDefault="00AD3D92" w:rsidP="00554A98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554A98" w:rsidRPr="00BF331E" w:rsidRDefault="00554A98" w:rsidP="00554A98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F331E">
        <w:rPr>
          <w:rFonts w:ascii="Times New Roman" w:hAnsi="Times New Roman"/>
          <w:b/>
          <w:color w:val="000000" w:themeColor="text1"/>
          <w:sz w:val="26"/>
          <w:szCs w:val="26"/>
        </w:rPr>
        <w:t>Реализация профиля в 11 классе</w:t>
      </w:r>
    </w:p>
    <w:p w:rsidR="00554A98" w:rsidRDefault="00554A98" w:rsidP="00554A9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096000" cy="3752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4A98" w:rsidRDefault="00554A98" w:rsidP="00554A98">
      <w:pPr>
        <w:pStyle w:val="Default"/>
        <w:spacing w:line="276" w:lineRule="auto"/>
        <w:jc w:val="both"/>
        <w:rPr>
          <w:b/>
          <w:bCs/>
          <w:color w:val="auto"/>
          <w:sz w:val="26"/>
          <w:szCs w:val="26"/>
        </w:rPr>
      </w:pPr>
    </w:p>
    <w:p w:rsidR="00554A98" w:rsidRDefault="00554A98" w:rsidP="00554A98">
      <w:pPr>
        <w:pStyle w:val="Default"/>
        <w:spacing w:line="276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p w:rsidR="00554A98" w:rsidRPr="00997501" w:rsidRDefault="00554A98" w:rsidP="00554A98">
      <w:pPr>
        <w:pStyle w:val="Default"/>
        <w:spacing w:line="276" w:lineRule="auto"/>
        <w:ind w:firstLine="567"/>
        <w:jc w:val="both"/>
        <w:rPr>
          <w:color w:val="auto"/>
          <w:sz w:val="26"/>
          <w:szCs w:val="26"/>
        </w:rPr>
      </w:pPr>
      <w:r w:rsidRPr="00997501">
        <w:rPr>
          <w:b/>
          <w:bCs/>
          <w:color w:val="auto"/>
          <w:sz w:val="26"/>
          <w:szCs w:val="26"/>
        </w:rPr>
        <w:t xml:space="preserve">2.4. Оценка системы управления. </w:t>
      </w:r>
    </w:p>
    <w:p w:rsidR="00554A98" w:rsidRPr="00997501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997501">
        <w:rPr>
          <w:color w:val="auto"/>
          <w:sz w:val="26"/>
          <w:szCs w:val="26"/>
        </w:rPr>
        <w:t xml:space="preserve">Управление Школой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Федерации», и настоящим Уставом на основе сочетания принципов единоначалия и коллегиальности. </w:t>
      </w:r>
    </w:p>
    <w:p w:rsidR="00554A98" w:rsidRPr="00997501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997501">
        <w:rPr>
          <w:b/>
          <w:color w:val="auto"/>
          <w:sz w:val="26"/>
          <w:szCs w:val="26"/>
        </w:rPr>
        <w:t>Высшим органом управления</w:t>
      </w:r>
      <w:r>
        <w:rPr>
          <w:color w:val="auto"/>
          <w:sz w:val="26"/>
          <w:szCs w:val="26"/>
        </w:rPr>
        <w:t xml:space="preserve"> является общешкольная конференция, которая </w:t>
      </w:r>
      <w:r>
        <w:rPr>
          <w:rFonts w:eastAsia="Times New Roman"/>
          <w:color w:val="333333"/>
          <w:sz w:val="26"/>
          <w:szCs w:val="26"/>
          <w:lang w:eastAsia="ru-RU"/>
        </w:rPr>
        <w:t>п</w:t>
      </w:r>
      <w:r w:rsidRPr="002A5240">
        <w:rPr>
          <w:rFonts w:eastAsia="Times New Roman"/>
          <w:color w:val="333333"/>
          <w:sz w:val="26"/>
          <w:szCs w:val="26"/>
          <w:lang w:eastAsia="ru-RU"/>
        </w:rPr>
        <w:t>ринимает важнейшие решения по различным направлениям деятельности Учреждения в соответствии с  его Уставом и Положением об общешкольной конференции</w:t>
      </w:r>
      <w:r>
        <w:rPr>
          <w:rFonts w:eastAsia="Times New Roman"/>
          <w:color w:val="333333"/>
          <w:sz w:val="26"/>
          <w:szCs w:val="26"/>
          <w:lang w:eastAsia="ru-RU"/>
        </w:rPr>
        <w:t>.</w:t>
      </w:r>
    </w:p>
    <w:p w:rsidR="00554A98" w:rsidRDefault="00554A98" w:rsidP="00554A98">
      <w:pPr>
        <w:pStyle w:val="Default"/>
        <w:spacing w:line="276" w:lineRule="auto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Стратегическое управление.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b/>
          <w:color w:val="auto"/>
          <w:sz w:val="26"/>
          <w:szCs w:val="26"/>
        </w:rPr>
      </w:pPr>
      <w:r w:rsidRPr="00997501">
        <w:rPr>
          <w:b/>
          <w:color w:val="auto"/>
          <w:sz w:val="26"/>
          <w:szCs w:val="26"/>
        </w:rPr>
        <w:t xml:space="preserve">Уровень </w:t>
      </w:r>
      <w:r>
        <w:rPr>
          <w:b/>
          <w:color w:val="auto"/>
          <w:sz w:val="26"/>
          <w:szCs w:val="26"/>
        </w:rPr>
        <w:t>директора.</w:t>
      </w:r>
    </w:p>
    <w:p w:rsidR="00554A98" w:rsidRPr="00997501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997501">
        <w:rPr>
          <w:b/>
          <w:color w:val="auto"/>
          <w:sz w:val="26"/>
          <w:szCs w:val="26"/>
        </w:rPr>
        <w:t>Д</w:t>
      </w:r>
      <w:r w:rsidRPr="00997501">
        <w:rPr>
          <w:color w:val="auto"/>
          <w:sz w:val="26"/>
          <w:szCs w:val="26"/>
        </w:rPr>
        <w:t>иректор Учреждения о</w:t>
      </w:r>
      <w:r w:rsidRPr="002A5240">
        <w:rPr>
          <w:rFonts w:eastAsia="Times New Roman"/>
          <w:color w:val="auto"/>
          <w:sz w:val="26"/>
          <w:szCs w:val="26"/>
          <w:lang w:eastAsia="ru-RU"/>
        </w:rPr>
        <w:t>пределяет стратегию развития Учреждения,</w:t>
      </w:r>
      <w:r w:rsidRPr="00997501">
        <w:rPr>
          <w:color w:val="auto"/>
          <w:sz w:val="26"/>
          <w:szCs w:val="26"/>
        </w:rPr>
        <w:t xml:space="preserve"> </w:t>
      </w:r>
      <w:r w:rsidRPr="002A5240">
        <w:rPr>
          <w:rFonts w:eastAsia="Times New Roman"/>
          <w:color w:val="auto"/>
          <w:sz w:val="26"/>
          <w:szCs w:val="26"/>
          <w:lang w:eastAsia="ru-RU"/>
        </w:rPr>
        <w:t>представляет интересы  Учреждения в государственных и общественных организациях,</w:t>
      </w:r>
      <w:r w:rsidRPr="00997501">
        <w:rPr>
          <w:color w:val="auto"/>
          <w:sz w:val="26"/>
          <w:szCs w:val="26"/>
        </w:rPr>
        <w:t xml:space="preserve"> </w:t>
      </w:r>
      <w:r w:rsidRPr="002A5240">
        <w:rPr>
          <w:rFonts w:eastAsia="Times New Roman"/>
          <w:color w:val="auto"/>
          <w:sz w:val="26"/>
          <w:szCs w:val="26"/>
          <w:lang w:eastAsia="ru-RU"/>
        </w:rPr>
        <w:t xml:space="preserve">осуществляет планирование, организацию, контроль и анализ деятельности по достижению положительных результатов, определенных </w:t>
      </w:r>
      <w:r w:rsidRPr="002A5240">
        <w:rPr>
          <w:rFonts w:eastAsia="Times New Roman"/>
          <w:color w:val="auto"/>
          <w:sz w:val="26"/>
          <w:szCs w:val="26"/>
          <w:lang w:eastAsia="ru-RU"/>
        </w:rPr>
        <w:lastRenderedPageBreak/>
        <w:t>образовательной программой.</w:t>
      </w:r>
      <w:r w:rsidRPr="00997501">
        <w:rPr>
          <w:color w:val="auto"/>
          <w:sz w:val="26"/>
          <w:szCs w:val="26"/>
        </w:rPr>
        <w:t xml:space="preserve"> </w:t>
      </w:r>
      <w:r w:rsidRPr="002A5240">
        <w:rPr>
          <w:rFonts w:eastAsia="Times New Roman"/>
          <w:color w:val="auto"/>
          <w:sz w:val="26"/>
          <w:szCs w:val="26"/>
          <w:lang w:eastAsia="ru-RU"/>
        </w:rPr>
        <w:t>Несет персональную юридическую ответственность за организацию жизнедеятельности Учреждения.</w:t>
      </w:r>
      <w:r w:rsidRPr="00997501">
        <w:rPr>
          <w:color w:val="auto"/>
          <w:sz w:val="26"/>
          <w:szCs w:val="26"/>
        </w:rPr>
        <w:t xml:space="preserve">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Уровень субъектов управления. </w:t>
      </w:r>
    </w:p>
    <w:p w:rsidR="00554A98" w:rsidRPr="00E73502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73502">
        <w:rPr>
          <w:color w:val="auto"/>
          <w:sz w:val="26"/>
          <w:szCs w:val="26"/>
        </w:rPr>
        <w:t>Коллегиальными органами управления Школы являются: Совет Учреждения, Педагогический совет,</w:t>
      </w:r>
      <w:r>
        <w:rPr>
          <w:color w:val="auto"/>
          <w:sz w:val="26"/>
          <w:szCs w:val="26"/>
        </w:rPr>
        <w:t xml:space="preserve"> Общешкольный родительский совет</w:t>
      </w:r>
      <w:r w:rsidRPr="00E73502">
        <w:rPr>
          <w:color w:val="auto"/>
          <w:sz w:val="26"/>
          <w:szCs w:val="26"/>
        </w:rPr>
        <w:t xml:space="preserve">. </w:t>
      </w:r>
    </w:p>
    <w:p w:rsidR="00AD3D92" w:rsidRDefault="00AD3D92" w:rsidP="00554A98">
      <w:pPr>
        <w:pStyle w:val="Default"/>
        <w:spacing w:line="276" w:lineRule="auto"/>
        <w:ind w:firstLine="709"/>
        <w:jc w:val="both"/>
        <w:rPr>
          <w:b/>
          <w:color w:val="auto"/>
          <w:sz w:val="26"/>
          <w:szCs w:val="26"/>
        </w:rPr>
      </w:pPr>
    </w:p>
    <w:p w:rsidR="00554A98" w:rsidRPr="00E73502" w:rsidRDefault="00554A98" w:rsidP="00554A98">
      <w:pPr>
        <w:pStyle w:val="Default"/>
        <w:spacing w:line="276" w:lineRule="auto"/>
        <w:ind w:firstLine="709"/>
        <w:jc w:val="both"/>
        <w:rPr>
          <w:b/>
          <w:color w:val="auto"/>
          <w:sz w:val="26"/>
          <w:szCs w:val="26"/>
        </w:rPr>
      </w:pPr>
      <w:r w:rsidRPr="00E73502">
        <w:rPr>
          <w:b/>
          <w:color w:val="auto"/>
          <w:sz w:val="26"/>
          <w:szCs w:val="26"/>
        </w:rPr>
        <w:t xml:space="preserve">Совет Учреждения: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E73502">
        <w:rPr>
          <w:color w:val="auto"/>
          <w:sz w:val="26"/>
          <w:szCs w:val="26"/>
        </w:rPr>
        <w:t xml:space="preserve">– </w:t>
      </w:r>
      <w:r w:rsidRPr="00E73502">
        <w:rPr>
          <w:rFonts w:eastAsia="Times New Roman"/>
          <w:color w:val="auto"/>
          <w:sz w:val="26"/>
          <w:szCs w:val="26"/>
          <w:lang w:eastAsia="ru-RU"/>
        </w:rPr>
        <w:t>р</w:t>
      </w:r>
      <w:r w:rsidRPr="002A5240">
        <w:rPr>
          <w:rFonts w:eastAsia="Times New Roman"/>
          <w:color w:val="auto"/>
          <w:sz w:val="26"/>
          <w:szCs w:val="26"/>
          <w:lang w:eastAsia="ru-RU"/>
        </w:rPr>
        <w:t>ешает</w:t>
      </w:r>
      <w:r w:rsidRPr="002A5240">
        <w:rPr>
          <w:rFonts w:eastAsia="Times New Roman"/>
          <w:color w:val="333333"/>
          <w:sz w:val="26"/>
          <w:szCs w:val="26"/>
          <w:lang w:eastAsia="ru-RU"/>
        </w:rPr>
        <w:t xml:space="preserve"> вопросы, связанные с реализацией программы развития Учреждения,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E73502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 w:rsidRPr="002A5240">
        <w:rPr>
          <w:rFonts w:eastAsia="Times New Roman"/>
          <w:color w:val="333333"/>
          <w:sz w:val="26"/>
          <w:szCs w:val="26"/>
          <w:lang w:eastAsia="ru-RU"/>
        </w:rPr>
        <w:t>рассматривает вопросы расходования бюджетных ассигнований,</w:t>
      </w:r>
    </w:p>
    <w:p w:rsidR="00554A98" w:rsidRPr="00E73502" w:rsidRDefault="00554A98" w:rsidP="00554A98">
      <w:pPr>
        <w:pStyle w:val="Default"/>
        <w:spacing w:line="276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E73502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 w:rsidRPr="002A5240">
        <w:rPr>
          <w:rFonts w:eastAsia="Times New Roman"/>
          <w:color w:val="333333"/>
          <w:sz w:val="26"/>
          <w:szCs w:val="26"/>
          <w:lang w:eastAsia="ru-RU"/>
        </w:rPr>
        <w:t>разрабатывает предложение по внесению изменений и дополнений в учредительные документы  и рассматривает другие вопросы в соответствии с Уставом Учреждения, Положением о Совете Учреждения</w:t>
      </w:r>
      <w:r>
        <w:rPr>
          <w:rFonts w:eastAsia="Times New Roman"/>
          <w:color w:val="333333"/>
          <w:sz w:val="26"/>
          <w:szCs w:val="26"/>
          <w:lang w:eastAsia="ru-RU"/>
        </w:rPr>
        <w:t>.</w:t>
      </w:r>
    </w:p>
    <w:p w:rsidR="00554A98" w:rsidRPr="00E73502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E73502">
        <w:rPr>
          <w:b/>
          <w:bCs/>
          <w:color w:val="auto"/>
          <w:sz w:val="26"/>
          <w:szCs w:val="26"/>
        </w:rPr>
        <w:t>Педагогический совет</w:t>
      </w:r>
      <w:r>
        <w:rPr>
          <w:b/>
          <w:bCs/>
          <w:color w:val="auto"/>
          <w:sz w:val="26"/>
          <w:szCs w:val="26"/>
        </w:rPr>
        <w:t xml:space="preserve"> – </w:t>
      </w:r>
      <w:r>
        <w:rPr>
          <w:bCs/>
          <w:color w:val="auto"/>
          <w:sz w:val="26"/>
          <w:szCs w:val="26"/>
        </w:rPr>
        <w:t>коллективный орган управления</w:t>
      </w:r>
      <w:r w:rsidRPr="00E73502">
        <w:rPr>
          <w:b/>
          <w:bCs/>
          <w:color w:val="auto"/>
          <w:sz w:val="26"/>
          <w:szCs w:val="26"/>
        </w:rPr>
        <w:t xml:space="preserve">: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094342">
        <w:rPr>
          <w:color w:val="auto"/>
          <w:sz w:val="26"/>
          <w:szCs w:val="26"/>
        </w:rPr>
        <w:t xml:space="preserve">– </w:t>
      </w:r>
      <w:r w:rsidRPr="002A5240">
        <w:rPr>
          <w:rFonts w:eastAsia="Times New Roman"/>
          <w:color w:val="auto"/>
          <w:sz w:val="26"/>
          <w:szCs w:val="26"/>
          <w:lang w:eastAsia="ru-RU"/>
        </w:rPr>
        <w:t>рассматривает</w:t>
      </w:r>
      <w:r w:rsidRPr="002A5240">
        <w:rPr>
          <w:rFonts w:eastAsia="Times New Roman"/>
          <w:color w:val="333333"/>
          <w:sz w:val="26"/>
          <w:szCs w:val="26"/>
          <w:lang w:eastAsia="ru-RU"/>
        </w:rPr>
        <w:t xml:space="preserve"> основные вопро</w:t>
      </w:r>
      <w:r>
        <w:rPr>
          <w:rFonts w:eastAsia="Times New Roman"/>
          <w:color w:val="333333"/>
          <w:sz w:val="26"/>
          <w:szCs w:val="26"/>
          <w:lang w:eastAsia="ru-RU"/>
        </w:rPr>
        <w:t>сы учебно-воспитательной работы,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094342">
        <w:rPr>
          <w:color w:val="auto"/>
          <w:sz w:val="26"/>
          <w:szCs w:val="26"/>
        </w:rPr>
        <w:t>–</w:t>
      </w:r>
      <w:r w:rsidRPr="002A5240">
        <w:rPr>
          <w:rFonts w:eastAsia="Times New Roman"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333333"/>
          <w:sz w:val="26"/>
          <w:szCs w:val="26"/>
          <w:lang w:eastAsia="ru-RU"/>
        </w:rPr>
        <w:t>о</w:t>
      </w:r>
      <w:r w:rsidRPr="002A5240">
        <w:rPr>
          <w:rFonts w:eastAsia="Times New Roman"/>
          <w:color w:val="333333"/>
          <w:sz w:val="26"/>
          <w:szCs w:val="26"/>
          <w:lang w:eastAsia="ru-RU"/>
        </w:rPr>
        <w:t xml:space="preserve">существляет деятельность, предусмотренную Уставом Учреждения, Положением о педагогическом совете.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2A5240">
        <w:rPr>
          <w:rFonts w:eastAsia="Times New Roman"/>
          <w:color w:val="333333"/>
          <w:sz w:val="26"/>
          <w:szCs w:val="26"/>
          <w:lang w:eastAsia="ru-RU"/>
        </w:rPr>
        <w:t>Решения педагогического Совета носят рекомендательный характер и реализуются приказами директора Учреждения.</w:t>
      </w:r>
    </w:p>
    <w:p w:rsidR="00554A98" w:rsidRPr="00891879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891879">
        <w:rPr>
          <w:b/>
          <w:bCs/>
          <w:color w:val="auto"/>
          <w:sz w:val="26"/>
          <w:szCs w:val="26"/>
        </w:rPr>
        <w:t xml:space="preserve">Общешкольный родительский комитет: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891879">
        <w:rPr>
          <w:color w:val="auto"/>
          <w:sz w:val="26"/>
          <w:szCs w:val="26"/>
        </w:rPr>
        <w:t xml:space="preserve">– </w:t>
      </w:r>
      <w:r w:rsidRPr="00891879">
        <w:rPr>
          <w:rFonts w:eastAsia="Times New Roman"/>
          <w:color w:val="auto"/>
          <w:sz w:val="26"/>
          <w:szCs w:val="26"/>
          <w:lang w:eastAsia="ru-RU"/>
        </w:rPr>
        <w:t>о</w:t>
      </w:r>
      <w:r w:rsidRPr="002A5240">
        <w:rPr>
          <w:rFonts w:eastAsia="Times New Roman"/>
          <w:color w:val="333333"/>
          <w:sz w:val="26"/>
          <w:szCs w:val="26"/>
          <w:lang w:eastAsia="ru-RU"/>
        </w:rPr>
        <w:t>существляет деятельность  по содействию привлечению внебюджетных средств для обеспечения деят</w:t>
      </w:r>
      <w:r>
        <w:rPr>
          <w:rFonts w:eastAsia="Times New Roman"/>
          <w:color w:val="333333"/>
          <w:sz w:val="26"/>
          <w:szCs w:val="26"/>
          <w:lang w:eastAsia="ru-RU"/>
        </w:rPr>
        <w:t>ельности и развития Учреждения,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891879">
        <w:rPr>
          <w:color w:val="auto"/>
          <w:sz w:val="26"/>
          <w:szCs w:val="26"/>
        </w:rPr>
        <w:t>–</w:t>
      </w:r>
      <w:r>
        <w:rPr>
          <w:color w:val="auto"/>
          <w:sz w:val="26"/>
          <w:szCs w:val="26"/>
        </w:rPr>
        <w:t xml:space="preserve"> </w:t>
      </w:r>
      <w:r w:rsidRPr="00891879">
        <w:rPr>
          <w:rFonts w:eastAsia="Times New Roman"/>
          <w:color w:val="auto"/>
          <w:sz w:val="26"/>
          <w:szCs w:val="26"/>
          <w:lang w:eastAsia="ru-RU"/>
        </w:rPr>
        <w:t>о</w:t>
      </w:r>
      <w:r w:rsidRPr="002A5240">
        <w:rPr>
          <w:rFonts w:eastAsia="Times New Roman"/>
          <w:color w:val="333333"/>
          <w:sz w:val="26"/>
          <w:szCs w:val="26"/>
          <w:lang w:eastAsia="ru-RU"/>
        </w:rPr>
        <w:t xml:space="preserve">существляет деятельность по содействию совершенствованию материально – технической базы, благоустройству помещений и территории Учреждения.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2A5240">
        <w:rPr>
          <w:rFonts w:eastAsia="Times New Roman"/>
          <w:color w:val="333333"/>
          <w:sz w:val="26"/>
          <w:szCs w:val="26"/>
          <w:lang w:eastAsia="ru-RU"/>
        </w:rPr>
        <w:t>Деятельность вышеназванного органа регламентируются Положением об общешкольном  родительском комитете.</w:t>
      </w:r>
    </w:p>
    <w:p w:rsidR="00554A98" w:rsidRDefault="00554A98" w:rsidP="00554A98">
      <w:pPr>
        <w:spacing w:after="0"/>
        <w:ind w:right="57" w:firstLine="709"/>
        <w:jc w:val="center"/>
        <w:rPr>
          <w:rFonts w:ascii="Times New Roman" w:hAnsi="Times New Roman"/>
          <w:b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Тактическое управление</w:t>
      </w:r>
      <w:r>
        <w:rPr>
          <w:rFonts w:ascii="Times New Roman" w:hAnsi="Times New Roman"/>
          <w:b/>
          <w:color w:val="333333"/>
          <w:sz w:val="26"/>
          <w:szCs w:val="26"/>
        </w:rPr>
        <w:t>.</w:t>
      </w:r>
    </w:p>
    <w:p w:rsidR="00554A98" w:rsidRDefault="00554A98" w:rsidP="00554A98">
      <w:pPr>
        <w:spacing w:after="0"/>
        <w:ind w:right="57" w:firstLine="709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bCs/>
          <w:color w:val="333333"/>
          <w:sz w:val="26"/>
          <w:szCs w:val="26"/>
        </w:rPr>
        <w:t>Уровень заместителей директора</w:t>
      </w:r>
      <w:r>
        <w:rPr>
          <w:rFonts w:ascii="Times New Roman" w:hAnsi="Times New Roman"/>
          <w:b/>
          <w:bCs/>
          <w:color w:val="333333"/>
          <w:sz w:val="26"/>
          <w:szCs w:val="26"/>
        </w:rPr>
        <w:t>.</w:t>
      </w:r>
    </w:p>
    <w:p w:rsidR="00554A98" w:rsidRDefault="00554A98" w:rsidP="00554A98">
      <w:pPr>
        <w:spacing w:after="0"/>
        <w:ind w:right="57" w:firstLine="709"/>
        <w:rPr>
          <w:rFonts w:ascii="Times New Roman" w:hAnsi="Times New Roman"/>
          <w:b/>
          <w:sz w:val="26"/>
          <w:szCs w:val="26"/>
        </w:rPr>
      </w:pPr>
      <w:r w:rsidRPr="002A5240">
        <w:rPr>
          <w:rFonts w:ascii="Times New Roman" w:hAnsi="Times New Roman"/>
          <w:b/>
          <w:sz w:val="26"/>
          <w:szCs w:val="26"/>
        </w:rPr>
        <w:t>Административный совет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891879">
        <w:rPr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746C">
        <w:rPr>
          <w:rFonts w:ascii="Times New Roman" w:hAnsi="Times New Roman"/>
          <w:sz w:val="26"/>
          <w:szCs w:val="26"/>
        </w:rPr>
        <w:t>к</w:t>
      </w:r>
      <w:r w:rsidRPr="002A5240">
        <w:rPr>
          <w:rFonts w:ascii="Times New Roman" w:hAnsi="Times New Roman"/>
          <w:color w:val="333333"/>
          <w:sz w:val="26"/>
          <w:szCs w:val="26"/>
        </w:rPr>
        <w:t>оординирует</w:t>
      </w:r>
      <w:r>
        <w:rPr>
          <w:rFonts w:ascii="Times New Roman" w:hAnsi="Times New Roman"/>
          <w:color w:val="333333"/>
          <w:sz w:val="26"/>
          <w:szCs w:val="26"/>
        </w:rPr>
        <w:t xml:space="preserve"> деятельность администрации,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89187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A5240">
        <w:rPr>
          <w:rFonts w:ascii="Times New Roman" w:hAnsi="Times New Roman"/>
          <w:color w:val="333333"/>
          <w:sz w:val="26"/>
          <w:szCs w:val="26"/>
        </w:rPr>
        <w:t xml:space="preserve">отвечает за организацию </w:t>
      </w:r>
      <w:r>
        <w:rPr>
          <w:rFonts w:ascii="Times New Roman" w:hAnsi="Times New Roman"/>
          <w:color w:val="333333"/>
          <w:sz w:val="26"/>
          <w:szCs w:val="26"/>
        </w:rPr>
        <w:t>учебно-воспитательного процесса,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891879">
        <w:rPr>
          <w:sz w:val="26"/>
          <w:szCs w:val="26"/>
        </w:rPr>
        <w:t>–</w:t>
      </w:r>
      <w:r w:rsidRPr="002A5240">
        <w:rPr>
          <w:rFonts w:ascii="Times New Roman" w:hAnsi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</w:rPr>
        <w:t>о</w:t>
      </w:r>
      <w:r w:rsidRPr="002A5240">
        <w:rPr>
          <w:rFonts w:ascii="Times New Roman" w:hAnsi="Times New Roman"/>
          <w:color w:val="333333"/>
          <w:sz w:val="26"/>
          <w:szCs w:val="26"/>
        </w:rPr>
        <w:t>существляет управлени</w:t>
      </w:r>
      <w:r>
        <w:rPr>
          <w:rFonts w:ascii="Times New Roman" w:hAnsi="Times New Roman"/>
          <w:color w:val="333333"/>
          <w:sz w:val="26"/>
          <w:szCs w:val="26"/>
        </w:rPr>
        <w:t>е функционированием Учреждения,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89187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A5240">
        <w:rPr>
          <w:rFonts w:ascii="Times New Roman" w:hAnsi="Times New Roman"/>
          <w:color w:val="333333"/>
          <w:sz w:val="26"/>
          <w:szCs w:val="26"/>
        </w:rPr>
        <w:t>контролирует выполнение государственных стандартов образования,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891879">
        <w:rPr>
          <w:sz w:val="26"/>
          <w:szCs w:val="26"/>
        </w:rPr>
        <w:t>–</w:t>
      </w:r>
      <w:r w:rsidRPr="002A5240">
        <w:rPr>
          <w:rFonts w:ascii="Times New Roman" w:hAnsi="Times New Roman"/>
          <w:color w:val="333333"/>
          <w:sz w:val="26"/>
          <w:szCs w:val="26"/>
        </w:rPr>
        <w:t xml:space="preserve"> отслеживает уровень сформированности результатов обучения, уровень обученности и воспитанности обучающихся.</w:t>
      </w:r>
    </w:p>
    <w:p w:rsidR="00554A98" w:rsidRPr="002A5240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Методический совет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891879">
        <w:rPr>
          <w:sz w:val="26"/>
          <w:szCs w:val="26"/>
        </w:rPr>
        <w:t>–</w:t>
      </w:r>
      <w:r>
        <w:rPr>
          <w:rFonts w:ascii="Times New Roman" w:hAnsi="Times New Roman"/>
          <w:color w:val="333333"/>
          <w:sz w:val="26"/>
          <w:szCs w:val="26"/>
        </w:rPr>
        <w:t xml:space="preserve"> к</w:t>
      </w:r>
      <w:r w:rsidRPr="002A5240">
        <w:rPr>
          <w:rFonts w:ascii="Times New Roman" w:hAnsi="Times New Roman"/>
          <w:color w:val="333333"/>
          <w:sz w:val="26"/>
          <w:szCs w:val="26"/>
        </w:rPr>
        <w:t>оллегиальный совещательный орган, в состав которого входят руководители школьных методических объединений, творческих групп, заведующая библиотекой, педагог- психолог, социальный педагог, старшая вожатая, учитель-логопед.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color w:val="333333"/>
          <w:sz w:val="26"/>
          <w:szCs w:val="26"/>
        </w:rPr>
        <w:t>Методический совет</w:t>
      </w:r>
      <w:r>
        <w:rPr>
          <w:rFonts w:ascii="Times New Roman" w:hAnsi="Times New Roman"/>
          <w:color w:val="333333"/>
          <w:sz w:val="26"/>
          <w:szCs w:val="26"/>
        </w:rPr>
        <w:t xml:space="preserve"> р</w:t>
      </w:r>
      <w:r w:rsidRPr="002A5240">
        <w:rPr>
          <w:rFonts w:ascii="Times New Roman" w:hAnsi="Times New Roman"/>
          <w:color w:val="333333"/>
          <w:sz w:val="26"/>
          <w:szCs w:val="26"/>
        </w:rPr>
        <w:t>уководит деятельностью методических объединений.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lastRenderedPageBreak/>
        <w:t>Малый педсовет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. </w:t>
      </w:r>
      <w:r w:rsidRPr="002A5240">
        <w:rPr>
          <w:rFonts w:ascii="Times New Roman" w:hAnsi="Times New Roman"/>
          <w:color w:val="333333"/>
          <w:sz w:val="26"/>
          <w:szCs w:val="26"/>
        </w:rPr>
        <w:t>Решает конкретные задачи, поставленные педагогическим Советом.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Аттестационная комиссия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. </w:t>
      </w:r>
      <w:r w:rsidRPr="002A5240">
        <w:rPr>
          <w:rFonts w:ascii="Times New Roman" w:hAnsi="Times New Roman"/>
          <w:color w:val="333333"/>
          <w:sz w:val="26"/>
          <w:szCs w:val="26"/>
        </w:rPr>
        <w:t>Рассматривает документы и принимает решение по соответствию занимаемой должности работникам Учреждения.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Служба АХЧ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. </w:t>
      </w:r>
      <w:r w:rsidRPr="002A5240">
        <w:rPr>
          <w:rFonts w:ascii="Times New Roman" w:hAnsi="Times New Roman"/>
          <w:color w:val="333333"/>
          <w:sz w:val="26"/>
          <w:szCs w:val="26"/>
        </w:rPr>
        <w:t>Обеспечивает функционирование и развитие Учреждения, занимается материально-техническим оснащением и созданием условий для эффективной реализации целей образовательного процесса.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Бухгалтерия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. </w:t>
      </w:r>
      <w:r w:rsidRPr="002A5240">
        <w:rPr>
          <w:rFonts w:ascii="Times New Roman" w:hAnsi="Times New Roman"/>
          <w:color w:val="333333"/>
          <w:sz w:val="26"/>
          <w:szCs w:val="26"/>
        </w:rPr>
        <w:t>Осуществляет финансовый  расчет функционирования и развития Учреждения</w:t>
      </w:r>
      <w:r>
        <w:rPr>
          <w:rFonts w:ascii="Times New Roman" w:hAnsi="Times New Roman"/>
          <w:color w:val="333333"/>
          <w:sz w:val="26"/>
          <w:szCs w:val="26"/>
        </w:rPr>
        <w:t>.</w:t>
      </w:r>
    </w:p>
    <w:p w:rsidR="00554A98" w:rsidRDefault="00554A98" w:rsidP="00554A98">
      <w:pPr>
        <w:spacing w:after="0"/>
        <w:ind w:left="57" w:right="57"/>
        <w:jc w:val="center"/>
        <w:rPr>
          <w:rFonts w:ascii="Times New Roman" w:hAnsi="Times New Roman"/>
          <w:b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Оперативное управление</w:t>
      </w:r>
      <w:r>
        <w:rPr>
          <w:rFonts w:ascii="Times New Roman" w:hAnsi="Times New Roman"/>
          <w:b/>
          <w:color w:val="333333"/>
          <w:sz w:val="26"/>
          <w:szCs w:val="26"/>
        </w:rPr>
        <w:t>.</w:t>
      </w:r>
    </w:p>
    <w:p w:rsidR="00554A98" w:rsidRDefault="00554A98" w:rsidP="00554A98">
      <w:pPr>
        <w:spacing w:after="0"/>
        <w:ind w:right="57" w:firstLine="709"/>
        <w:rPr>
          <w:rFonts w:ascii="Times New Roman" w:hAnsi="Times New Roman"/>
          <w:b/>
          <w:bCs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bCs/>
          <w:color w:val="333333"/>
          <w:sz w:val="26"/>
          <w:szCs w:val="26"/>
        </w:rPr>
        <w:t>Уровень учителей, функциональных служб</w:t>
      </w:r>
      <w:r>
        <w:rPr>
          <w:rFonts w:ascii="Times New Roman" w:hAnsi="Times New Roman"/>
          <w:b/>
          <w:bCs/>
          <w:color w:val="333333"/>
          <w:sz w:val="26"/>
          <w:szCs w:val="26"/>
        </w:rPr>
        <w:t>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Методические объединения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. </w:t>
      </w:r>
      <w:r w:rsidRPr="002A5240">
        <w:rPr>
          <w:rFonts w:ascii="Times New Roman" w:hAnsi="Times New Roman"/>
          <w:color w:val="333333"/>
          <w:sz w:val="26"/>
          <w:szCs w:val="26"/>
        </w:rPr>
        <w:t>Структурные подразделения методической службы Учреждения.  Ведут методическую работу по предметам, организуют внеурочную и внеклассную деятельность обучающихся, проводят анализ результатов образовательного процесса.</w:t>
      </w:r>
    </w:p>
    <w:p w:rsidR="00554A98" w:rsidRPr="002A5240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Социально-психологическая служба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. </w:t>
      </w:r>
      <w:r w:rsidRPr="002A5240">
        <w:rPr>
          <w:rFonts w:ascii="Times New Roman" w:hAnsi="Times New Roman"/>
          <w:color w:val="333333"/>
          <w:sz w:val="26"/>
          <w:szCs w:val="26"/>
        </w:rPr>
        <w:t>Предназначена для организации помощи педагогам в решении проблем дифференциации образовательного процесса Учреждения. Проводит психолого-педагогическую диагностику,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A5240">
        <w:rPr>
          <w:rFonts w:ascii="Times New Roman" w:hAnsi="Times New Roman"/>
          <w:color w:val="333333"/>
          <w:sz w:val="26"/>
          <w:szCs w:val="26"/>
        </w:rPr>
        <w:t>обеспечивает консультативную работу с обучающимися, родителями и педагогами. Обеспечивает психолого-педагогическое сопровождение образовательного процесса.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Медицинское обслуживание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. </w:t>
      </w:r>
      <w:r w:rsidRPr="002A5240">
        <w:rPr>
          <w:rFonts w:ascii="Times New Roman" w:hAnsi="Times New Roman"/>
          <w:color w:val="333333"/>
          <w:sz w:val="26"/>
          <w:szCs w:val="26"/>
        </w:rPr>
        <w:t>Осуществляет постоянное наблюдение за состоянием здоровья и физическим развитием обучающихся</w:t>
      </w:r>
      <w:r>
        <w:rPr>
          <w:rFonts w:ascii="Times New Roman" w:hAnsi="Times New Roman"/>
          <w:color w:val="333333"/>
          <w:sz w:val="26"/>
          <w:szCs w:val="26"/>
        </w:rPr>
        <w:t>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Творческие группы учителей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. </w:t>
      </w:r>
      <w:r w:rsidRPr="002A5240">
        <w:rPr>
          <w:rFonts w:ascii="Times New Roman" w:hAnsi="Times New Roman"/>
          <w:color w:val="333333"/>
          <w:sz w:val="26"/>
          <w:szCs w:val="26"/>
        </w:rPr>
        <w:t>Временная форма педагогического коллектива, работающего в режиме развития. Создается для решения определенной учебной или воспитательной проблемы,  может объединять учителей одного или различных предметов.</w:t>
      </w:r>
    </w:p>
    <w:p w:rsidR="00554A98" w:rsidRPr="002A5240" w:rsidRDefault="00554A98" w:rsidP="00554A98">
      <w:pPr>
        <w:spacing w:after="0"/>
        <w:ind w:right="57"/>
        <w:jc w:val="center"/>
        <w:rPr>
          <w:rFonts w:ascii="Times New Roman" w:hAnsi="Times New Roman"/>
          <w:b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Оперативное управление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bCs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bCs/>
          <w:color w:val="333333"/>
          <w:sz w:val="26"/>
          <w:szCs w:val="26"/>
        </w:rPr>
        <w:t>Уровень соуправления</w:t>
      </w:r>
      <w:r>
        <w:rPr>
          <w:rFonts w:ascii="Times New Roman" w:hAnsi="Times New Roman"/>
          <w:b/>
          <w:bCs/>
          <w:color w:val="333333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333333"/>
          <w:sz w:val="26"/>
          <w:szCs w:val="26"/>
        </w:rPr>
        <w:t>представлен Советом старшеклассников «Школьная Дума», Советом коллективных творческих дел, Органами самоуправления в классах.</w:t>
      </w:r>
    </w:p>
    <w:p w:rsidR="00554A98" w:rsidRDefault="00162A6F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hyperlink r:id="rId10" w:history="1">
        <w:r w:rsidR="00554A98" w:rsidRPr="00C46727">
          <w:rPr>
            <w:rFonts w:ascii="Times New Roman" w:hAnsi="Times New Roman"/>
            <w:b/>
            <w:sz w:val="26"/>
            <w:szCs w:val="26"/>
          </w:rPr>
          <w:t>Совет старшеклассников</w:t>
        </w:r>
      </w:hyperlink>
      <w:r w:rsidR="00554A98" w:rsidRPr="00C46727">
        <w:rPr>
          <w:rFonts w:ascii="Times New Roman" w:hAnsi="Times New Roman"/>
          <w:b/>
          <w:sz w:val="26"/>
          <w:szCs w:val="26"/>
        </w:rPr>
        <w:t xml:space="preserve"> </w:t>
      </w:r>
      <w:hyperlink r:id="rId11" w:history="1">
        <w:r w:rsidR="00554A98" w:rsidRPr="00C46727">
          <w:rPr>
            <w:rFonts w:ascii="Times New Roman" w:hAnsi="Times New Roman"/>
            <w:b/>
            <w:sz w:val="26"/>
            <w:szCs w:val="26"/>
          </w:rPr>
          <w:t>«Школьная Дума»</w:t>
        </w:r>
      </w:hyperlink>
      <w:r w:rsidR="00554A98">
        <w:rPr>
          <w:rFonts w:ascii="Times New Roman" w:hAnsi="Times New Roman"/>
          <w:b/>
          <w:sz w:val="26"/>
          <w:szCs w:val="26"/>
        </w:rPr>
        <w:t xml:space="preserve"> </w:t>
      </w:r>
      <w:r w:rsidR="00554A98" w:rsidRPr="00891879">
        <w:rPr>
          <w:sz w:val="26"/>
          <w:szCs w:val="26"/>
        </w:rPr>
        <w:t>–</w:t>
      </w:r>
      <w:r w:rsidR="00554A98">
        <w:rPr>
          <w:rFonts w:ascii="Times New Roman" w:hAnsi="Times New Roman"/>
          <w:b/>
          <w:sz w:val="26"/>
          <w:szCs w:val="26"/>
        </w:rPr>
        <w:t xml:space="preserve"> </w:t>
      </w:r>
      <w:r w:rsidR="00554A98">
        <w:rPr>
          <w:rFonts w:ascii="Times New Roman" w:hAnsi="Times New Roman"/>
          <w:color w:val="333333"/>
          <w:sz w:val="26"/>
          <w:szCs w:val="26"/>
        </w:rPr>
        <w:t>о</w:t>
      </w:r>
      <w:r w:rsidR="00554A98" w:rsidRPr="002A5240">
        <w:rPr>
          <w:rFonts w:ascii="Times New Roman" w:hAnsi="Times New Roman"/>
          <w:color w:val="333333"/>
          <w:sz w:val="26"/>
          <w:szCs w:val="26"/>
        </w:rPr>
        <w:t>рган ученического самоуправления, который планирует и организует внеурочную и внеклассную деятельность обучающихся</w:t>
      </w:r>
      <w:r w:rsidR="00554A98">
        <w:rPr>
          <w:rFonts w:ascii="Times New Roman" w:hAnsi="Times New Roman"/>
          <w:color w:val="333333"/>
          <w:sz w:val="26"/>
          <w:szCs w:val="26"/>
        </w:rPr>
        <w:t>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Совет коллективных творческих дел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 </w:t>
      </w:r>
      <w:r w:rsidRPr="0089187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</w:rPr>
        <w:t>в</w:t>
      </w:r>
      <w:r w:rsidRPr="002A5240">
        <w:rPr>
          <w:rFonts w:ascii="Times New Roman" w:hAnsi="Times New Roman"/>
          <w:color w:val="333333"/>
          <w:sz w:val="26"/>
          <w:szCs w:val="26"/>
        </w:rPr>
        <w:t>ременная форма ученического коллектива. Организует и проводит конкретные дела.</w:t>
      </w:r>
    </w:p>
    <w:p w:rsidR="00554A98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2A5240">
        <w:rPr>
          <w:rFonts w:ascii="Times New Roman" w:hAnsi="Times New Roman"/>
          <w:b/>
          <w:color w:val="333333"/>
          <w:sz w:val="26"/>
          <w:szCs w:val="26"/>
        </w:rPr>
        <w:t>Органы самоуправления в классах</w:t>
      </w:r>
      <w:r>
        <w:rPr>
          <w:rFonts w:ascii="Times New Roman" w:hAnsi="Times New Roman"/>
          <w:b/>
          <w:color w:val="333333"/>
          <w:sz w:val="26"/>
          <w:szCs w:val="26"/>
        </w:rPr>
        <w:t xml:space="preserve"> </w:t>
      </w:r>
      <w:r w:rsidRPr="0089187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</w:rPr>
        <w:t>к</w:t>
      </w:r>
      <w:r w:rsidRPr="002A5240">
        <w:rPr>
          <w:rFonts w:ascii="Times New Roman" w:hAnsi="Times New Roman"/>
          <w:color w:val="333333"/>
          <w:sz w:val="26"/>
          <w:szCs w:val="26"/>
        </w:rPr>
        <w:t>лассные органы самоуправления. Организуют внеурочную  и внеклассную работу внутри класса, согласуя свою деятельность с советом старшеклассников «Школьная Дума».</w:t>
      </w:r>
    </w:p>
    <w:p w:rsidR="00AD3D92" w:rsidRDefault="00554A98" w:rsidP="00554A98">
      <w:pPr>
        <w:pStyle w:val="Default"/>
        <w:spacing w:line="276" w:lineRule="auto"/>
        <w:rPr>
          <w:b/>
          <w:bCs/>
          <w:color w:val="auto"/>
          <w:sz w:val="26"/>
          <w:szCs w:val="26"/>
        </w:rPr>
      </w:pPr>
      <w:r w:rsidRPr="002A623E">
        <w:rPr>
          <w:b/>
          <w:bCs/>
          <w:color w:val="auto"/>
          <w:sz w:val="26"/>
          <w:szCs w:val="26"/>
        </w:rPr>
        <w:t xml:space="preserve">     </w:t>
      </w:r>
      <w:r w:rsidR="00AD3D92">
        <w:rPr>
          <w:b/>
          <w:bCs/>
          <w:color w:val="auto"/>
          <w:sz w:val="26"/>
          <w:szCs w:val="26"/>
        </w:rPr>
        <w:tab/>
      </w:r>
      <w:r w:rsidR="00AD3D92">
        <w:rPr>
          <w:b/>
          <w:bCs/>
          <w:color w:val="auto"/>
          <w:sz w:val="26"/>
          <w:szCs w:val="26"/>
        </w:rPr>
        <w:tab/>
      </w:r>
      <w:r w:rsidR="00AD3D92">
        <w:rPr>
          <w:b/>
          <w:bCs/>
          <w:color w:val="auto"/>
          <w:sz w:val="26"/>
          <w:szCs w:val="26"/>
        </w:rPr>
        <w:tab/>
      </w:r>
      <w:r w:rsidR="00AD3D92">
        <w:rPr>
          <w:b/>
          <w:bCs/>
          <w:color w:val="auto"/>
          <w:sz w:val="26"/>
          <w:szCs w:val="26"/>
        </w:rPr>
        <w:tab/>
      </w:r>
      <w:r w:rsidR="00AD3D92">
        <w:rPr>
          <w:b/>
          <w:bCs/>
          <w:color w:val="auto"/>
          <w:sz w:val="26"/>
          <w:szCs w:val="26"/>
        </w:rPr>
        <w:tab/>
      </w:r>
    </w:p>
    <w:p w:rsidR="00554A98" w:rsidRPr="002A623E" w:rsidRDefault="00AD3D92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Цели и задачи методической службы.</w:t>
      </w:r>
      <w:r w:rsidR="00554A98" w:rsidRPr="002A623E">
        <w:rPr>
          <w:b/>
          <w:bCs/>
          <w:color w:val="auto"/>
          <w:sz w:val="26"/>
          <w:szCs w:val="26"/>
        </w:rPr>
        <w:t xml:space="preserve"> </w:t>
      </w:r>
    </w:p>
    <w:p w:rsidR="008375E2" w:rsidRPr="002B0F96" w:rsidRDefault="008A0C05" w:rsidP="008375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8375E2" w:rsidRPr="008375E2">
        <w:rPr>
          <w:rFonts w:ascii="Times New Roman" w:hAnsi="Times New Roman"/>
          <w:b/>
          <w:sz w:val="28"/>
          <w:szCs w:val="28"/>
        </w:rPr>
        <w:t>1.</w:t>
      </w:r>
      <w:r w:rsidR="008375E2" w:rsidRPr="008375E2">
        <w:rPr>
          <w:rFonts w:ascii="Times New Roman" w:hAnsi="Times New Roman"/>
          <w:sz w:val="28"/>
          <w:szCs w:val="28"/>
        </w:rPr>
        <w:t xml:space="preserve"> </w:t>
      </w:r>
      <w:r w:rsidR="008375E2" w:rsidRPr="002B0F96">
        <w:rPr>
          <w:rFonts w:ascii="Times New Roman" w:hAnsi="Times New Roman"/>
          <w:sz w:val="26"/>
          <w:szCs w:val="26"/>
        </w:rPr>
        <w:t>Создать условия для непрерывного образования педагогов как фактора повышения качества образования в целях реализации новых образовательных стандартов.</w:t>
      </w:r>
    </w:p>
    <w:p w:rsidR="008375E2" w:rsidRPr="002B0F96" w:rsidRDefault="008A0C05" w:rsidP="008375E2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  <w:r w:rsidRPr="002B0F96">
        <w:rPr>
          <w:rFonts w:ascii="Times New Roman" w:hAnsi="Times New Roman"/>
          <w:b/>
          <w:sz w:val="26"/>
          <w:szCs w:val="26"/>
        </w:rPr>
        <w:t>3.</w:t>
      </w:r>
      <w:r w:rsidR="008375E2" w:rsidRPr="002B0F96">
        <w:rPr>
          <w:rFonts w:ascii="Times New Roman" w:hAnsi="Times New Roman"/>
          <w:b/>
          <w:sz w:val="26"/>
          <w:szCs w:val="26"/>
        </w:rPr>
        <w:t>2</w:t>
      </w:r>
      <w:r w:rsidR="008375E2" w:rsidRPr="002B0F96">
        <w:rPr>
          <w:rFonts w:ascii="Times New Roman" w:hAnsi="Times New Roman"/>
          <w:sz w:val="26"/>
          <w:szCs w:val="26"/>
        </w:rPr>
        <w:t xml:space="preserve">. </w:t>
      </w:r>
      <w:r w:rsidR="008375E2" w:rsidRPr="002B0F96">
        <w:rPr>
          <w:rFonts w:ascii="Times New Roman" w:hAnsi="Times New Roman"/>
          <w:color w:val="222222"/>
          <w:sz w:val="26"/>
          <w:szCs w:val="26"/>
        </w:rPr>
        <w:t>Совершенствование</w:t>
      </w:r>
      <w:r w:rsidR="008375E2" w:rsidRPr="002B0F96">
        <w:rPr>
          <w:rFonts w:ascii="Times New Roman" w:hAnsi="Times New Roman"/>
          <w:sz w:val="26"/>
          <w:szCs w:val="26"/>
        </w:rPr>
        <w:t xml:space="preserve"> профессиональной компетентности педагогов через овладение активными приемами и методами обучения</w:t>
      </w:r>
      <w:r w:rsidR="008375E2" w:rsidRPr="002B0F96">
        <w:rPr>
          <w:rFonts w:ascii="Times New Roman" w:hAnsi="Times New Roman"/>
          <w:color w:val="222222"/>
          <w:sz w:val="26"/>
          <w:szCs w:val="26"/>
        </w:rPr>
        <w:t xml:space="preserve"> по формированию функциональной грамотности обучающихся в образовательном процессе.</w:t>
      </w:r>
    </w:p>
    <w:p w:rsidR="008375E2" w:rsidRPr="002B0F96" w:rsidRDefault="008375E2" w:rsidP="008375E2">
      <w:pPr>
        <w:spacing w:after="0"/>
        <w:rPr>
          <w:rFonts w:ascii="Times New Roman" w:hAnsi="Times New Roman"/>
          <w:sz w:val="26"/>
          <w:szCs w:val="26"/>
        </w:rPr>
      </w:pPr>
      <w:r w:rsidRPr="002B0F96">
        <w:rPr>
          <w:rFonts w:ascii="Times New Roman" w:hAnsi="Times New Roman"/>
          <w:sz w:val="26"/>
          <w:szCs w:val="26"/>
        </w:rPr>
        <w:t>Работа двух творческих групп годичного цикла.</w:t>
      </w:r>
    </w:p>
    <w:p w:rsidR="008375E2" w:rsidRPr="002B0F96" w:rsidRDefault="008A0C05" w:rsidP="008375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B0F96">
        <w:rPr>
          <w:rFonts w:ascii="Times New Roman" w:hAnsi="Times New Roman"/>
          <w:b/>
          <w:sz w:val="26"/>
          <w:szCs w:val="26"/>
        </w:rPr>
        <w:t>3.</w:t>
      </w:r>
      <w:r w:rsidR="008375E2" w:rsidRPr="002B0F96">
        <w:rPr>
          <w:rFonts w:ascii="Times New Roman" w:hAnsi="Times New Roman"/>
          <w:b/>
          <w:sz w:val="26"/>
          <w:szCs w:val="26"/>
        </w:rPr>
        <w:t>3.</w:t>
      </w:r>
      <w:r w:rsidR="008375E2" w:rsidRPr="002B0F96">
        <w:rPr>
          <w:rFonts w:ascii="Times New Roman" w:hAnsi="Times New Roman"/>
          <w:sz w:val="26"/>
          <w:szCs w:val="26"/>
        </w:rPr>
        <w:t>Создать условия для внедрения рабочей Программы воспитания и календарного плана воспитательной работы, для реализации пилотного проекта «Советник директора по ВР».</w:t>
      </w:r>
    </w:p>
    <w:p w:rsidR="008375E2" w:rsidRPr="002B0F96" w:rsidRDefault="008375E2" w:rsidP="008375E2">
      <w:pPr>
        <w:spacing w:after="0"/>
        <w:rPr>
          <w:rFonts w:ascii="Times New Roman" w:hAnsi="Times New Roman"/>
          <w:sz w:val="26"/>
          <w:szCs w:val="26"/>
        </w:rPr>
      </w:pPr>
      <w:r w:rsidRPr="002B0F96">
        <w:rPr>
          <w:rFonts w:ascii="Times New Roman" w:hAnsi="Times New Roman"/>
          <w:sz w:val="26"/>
          <w:szCs w:val="26"/>
        </w:rPr>
        <w:t>Работа  творческих групп годичного цикла.</w:t>
      </w:r>
    </w:p>
    <w:p w:rsidR="008375E2" w:rsidRPr="008375E2" w:rsidRDefault="008375E2" w:rsidP="008375E2">
      <w:pPr>
        <w:spacing w:after="0"/>
        <w:rPr>
          <w:rFonts w:ascii="Times New Roman" w:hAnsi="Times New Roman"/>
          <w:sz w:val="28"/>
          <w:szCs w:val="28"/>
        </w:rPr>
      </w:pPr>
    </w:p>
    <w:p w:rsidR="00554A98" w:rsidRPr="004A7099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4A7099">
        <w:rPr>
          <w:b/>
          <w:bCs/>
          <w:color w:val="auto"/>
          <w:sz w:val="26"/>
          <w:szCs w:val="26"/>
        </w:rPr>
        <w:t>4. Содержан</w:t>
      </w:r>
      <w:r>
        <w:rPr>
          <w:b/>
          <w:bCs/>
          <w:color w:val="auto"/>
          <w:sz w:val="26"/>
          <w:szCs w:val="26"/>
        </w:rPr>
        <w:t>ие образовательной деятельности</w:t>
      </w:r>
      <w:r w:rsidRPr="004A7099">
        <w:rPr>
          <w:b/>
          <w:bCs/>
          <w:color w:val="auto"/>
          <w:sz w:val="26"/>
          <w:szCs w:val="26"/>
        </w:rPr>
        <w:t xml:space="preserve">. </w:t>
      </w:r>
    </w:p>
    <w:p w:rsidR="00554A98" w:rsidRPr="004A7099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4A7099">
        <w:rPr>
          <w:b/>
          <w:bCs/>
          <w:color w:val="auto"/>
          <w:sz w:val="26"/>
          <w:szCs w:val="26"/>
        </w:rPr>
        <w:t xml:space="preserve">     4.1. Соответствие образовательной программы ФГОС и сроки ее освоения.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4"/>
        <w:gridCol w:w="4597"/>
      </w:tblGrid>
      <w:tr w:rsidR="00554A98" w:rsidRPr="00AB1C7E" w:rsidTr="002971F2">
        <w:tc>
          <w:tcPr>
            <w:tcW w:w="4974" w:type="dxa"/>
          </w:tcPr>
          <w:tbl>
            <w:tblPr>
              <w:tblW w:w="475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36"/>
              <w:gridCol w:w="222"/>
            </w:tblGrid>
            <w:tr w:rsidR="00554A98" w:rsidRPr="00AB1C7E" w:rsidTr="002971F2">
              <w:trPr>
                <w:trHeight w:val="224"/>
              </w:trPr>
              <w:tc>
                <w:tcPr>
                  <w:tcW w:w="4536" w:type="dxa"/>
                </w:tcPr>
                <w:p w:rsidR="00554A98" w:rsidRPr="00AB1C7E" w:rsidRDefault="00554A98" w:rsidP="002971F2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AB1C7E">
                    <w:rPr>
                      <w:bCs/>
                      <w:sz w:val="26"/>
                      <w:szCs w:val="26"/>
                    </w:rPr>
                    <w:t>Наименование ОП</w:t>
                  </w:r>
                </w:p>
              </w:tc>
              <w:tc>
                <w:tcPr>
                  <w:tcW w:w="0" w:type="auto"/>
                </w:tcPr>
                <w:p w:rsidR="00554A98" w:rsidRPr="00AB1C7E" w:rsidRDefault="00554A98" w:rsidP="002971F2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54A98" w:rsidRPr="00AB1C7E" w:rsidRDefault="00554A98" w:rsidP="002971F2">
            <w:pPr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:rsidR="00554A98" w:rsidRPr="00AB1C7E" w:rsidRDefault="00554A98" w:rsidP="002971F2">
            <w:pPr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C7E">
              <w:rPr>
                <w:rFonts w:ascii="Times New Roman" w:hAnsi="Times New Roman"/>
                <w:bCs/>
                <w:sz w:val="26"/>
                <w:szCs w:val="26"/>
              </w:rPr>
              <w:t>Нормативные сроки освоения ОП</w:t>
            </w:r>
          </w:p>
        </w:tc>
      </w:tr>
      <w:tr w:rsidR="00554A98" w:rsidRPr="00AB1C7E" w:rsidTr="002971F2">
        <w:tc>
          <w:tcPr>
            <w:tcW w:w="4974" w:type="dxa"/>
          </w:tcPr>
          <w:p w:rsidR="00554A98" w:rsidRPr="00AB1C7E" w:rsidRDefault="00554A98" w:rsidP="002971F2">
            <w:pPr>
              <w:ind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C7E">
              <w:rPr>
                <w:rFonts w:ascii="Times New Roman" w:hAnsi="Times New Roman"/>
                <w:sz w:val="26"/>
                <w:szCs w:val="26"/>
              </w:rPr>
              <w:t xml:space="preserve">Основная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образовательная программа начального общего образования</w:t>
            </w:r>
          </w:p>
        </w:tc>
        <w:tc>
          <w:tcPr>
            <w:tcW w:w="4597" w:type="dxa"/>
          </w:tcPr>
          <w:p w:rsidR="00554A98" w:rsidRPr="00CC6AA3" w:rsidRDefault="00554A98" w:rsidP="008A0C05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 – 4 класс </w:t>
            </w:r>
          </w:p>
        </w:tc>
      </w:tr>
      <w:tr w:rsidR="00554A98" w:rsidRPr="00AB1C7E" w:rsidTr="002971F2">
        <w:tc>
          <w:tcPr>
            <w:tcW w:w="4974" w:type="dxa"/>
          </w:tcPr>
          <w:p w:rsidR="00554A98" w:rsidRPr="00AB1C7E" w:rsidRDefault="00554A98" w:rsidP="002971F2">
            <w:pPr>
              <w:ind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C7E">
              <w:rPr>
                <w:rFonts w:ascii="Times New Roman" w:hAnsi="Times New Roman"/>
                <w:sz w:val="26"/>
                <w:szCs w:val="26"/>
              </w:rPr>
              <w:t xml:space="preserve">Основная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образовательная программа основного общего образования</w:t>
            </w:r>
          </w:p>
        </w:tc>
        <w:tc>
          <w:tcPr>
            <w:tcW w:w="4597" w:type="dxa"/>
          </w:tcPr>
          <w:p w:rsidR="00554A98" w:rsidRPr="00CC6AA3" w:rsidRDefault="00554A98" w:rsidP="008A0C05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5 – 9 класс </w:t>
            </w:r>
          </w:p>
        </w:tc>
      </w:tr>
      <w:tr w:rsidR="00554A98" w:rsidRPr="00AB1C7E" w:rsidTr="002971F2">
        <w:tc>
          <w:tcPr>
            <w:tcW w:w="4974" w:type="dxa"/>
          </w:tcPr>
          <w:p w:rsidR="00554A98" w:rsidRPr="00AB1C7E" w:rsidRDefault="00554A98" w:rsidP="002971F2">
            <w:pPr>
              <w:ind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C7E">
              <w:rPr>
                <w:rFonts w:ascii="Times New Roman" w:hAnsi="Times New Roman"/>
                <w:sz w:val="26"/>
                <w:szCs w:val="26"/>
              </w:rPr>
              <w:t xml:space="preserve">Основная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образовательная программа среднего общего образования</w:t>
            </w:r>
          </w:p>
        </w:tc>
        <w:tc>
          <w:tcPr>
            <w:tcW w:w="4597" w:type="dxa"/>
          </w:tcPr>
          <w:p w:rsidR="00554A98" w:rsidRPr="00AB1C7E" w:rsidRDefault="00554A98" w:rsidP="002971F2">
            <w:pPr>
              <w:ind w:right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– 11 класс</w:t>
            </w:r>
          </w:p>
        </w:tc>
      </w:tr>
    </w:tbl>
    <w:p w:rsidR="00554A98" w:rsidRPr="0061186E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61186E">
        <w:rPr>
          <w:b/>
          <w:bCs/>
          <w:color w:val="auto"/>
          <w:sz w:val="26"/>
          <w:szCs w:val="26"/>
        </w:rPr>
        <w:t xml:space="preserve">          4.2. Учебный план. </w:t>
      </w:r>
    </w:p>
    <w:p w:rsidR="00554A98" w:rsidRPr="00A36C27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A36C27">
        <w:rPr>
          <w:color w:val="auto"/>
          <w:sz w:val="26"/>
          <w:szCs w:val="26"/>
        </w:rPr>
        <w:t xml:space="preserve">Структура и содержание учебного плана Школы, в том числе содержание и объем времени, отведенного в учебном плане на обязательную часть и </w:t>
      </w:r>
      <w:r>
        <w:rPr>
          <w:color w:val="auto"/>
          <w:sz w:val="26"/>
          <w:szCs w:val="26"/>
        </w:rPr>
        <w:t>компонент образовательного учреждения</w:t>
      </w:r>
      <w:r w:rsidRPr="00A36C27">
        <w:rPr>
          <w:color w:val="auto"/>
          <w:sz w:val="26"/>
          <w:szCs w:val="26"/>
        </w:rPr>
        <w:t xml:space="preserve">, отвечает всем нормативно-правовым требованиям. </w:t>
      </w:r>
    </w:p>
    <w:p w:rsidR="00554A98" w:rsidRPr="003E18D6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3E18D6">
        <w:rPr>
          <w:color w:val="auto"/>
          <w:sz w:val="26"/>
          <w:szCs w:val="26"/>
        </w:rPr>
        <w:t xml:space="preserve">Учебный план </w:t>
      </w:r>
      <w:r w:rsidRPr="008A0C05">
        <w:rPr>
          <w:b/>
          <w:color w:val="auto"/>
          <w:sz w:val="26"/>
          <w:szCs w:val="26"/>
        </w:rPr>
        <w:t>начального общего образования</w:t>
      </w:r>
      <w:r w:rsidRPr="003E18D6">
        <w:rPr>
          <w:color w:val="auto"/>
          <w:sz w:val="26"/>
          <w:szCs w:val="26"/>
        </w:rPr>
        <w:t xml:space="preserve"> включает обязательную часть и компонент образовательного учреждения. </w:t>
      </w:r>
    </w:p>
    <w:p w:rsidR="00554A98" w:rsidRPr="003E18D6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3E18D6">
        <w:rPr>
          <w:color w:val="auto"/>
          <w:sz w:val="26"/>
          <w:szCs w:val="26"/>
        </w:rPr>
        <w:t xml:space="preserve">Обязательная часть обеспечивает ФГОС, право на полноценное образование, отражает содержание образования. В обязательной части образовательного плана сбалансированы следующие образовательные области, включающие перечень учебных предметов: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E18D6">
        <w:rPr>
          <w:color w:val="auto"/>
          <w:sz w:val="26"/>
          <w:szCs w:val="26"/>
        </w:rPr>
        <w:t xml:space="preserve"> Русский язык и литературное чтение (Русский язык, литературное чтение),</w:t>
      </w:r>
    </w:p>
    <w:p w:rsidR="00554A98" w:rsidRPr="003E18D6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Родной язык и литературное чтение на родном языке (Родной язык (Русский язык), литературное чтение на родном языке (Русский язык),</w:t>
      </w:r>
      <w:r w:rsidRPr="003E18D6">
        <w:rPr>
          <w:color w:val="auto"/>
          <w:sz w:val="26"/>
          <w:szCs w:val="26"/>
        </w:rPr>
        <w:t xml:space="preserve"> </w:t>
      </w:r>
    </w:p>
    <w:p w:rsidR="008A0C05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 </w:t>
      </w:r>
      <w:r w:rsidRPr="003E18D6">
        <w:rPr>
          <w:color w:val="auto"/>
          <w:sz w:val="26"/>
          <w:szCs w:val="26"/>
        </w:rPr>
        <w:t>Иностранные языки (</w:t>
      </w:r>
      <w:r>
        <w:rPr>
          <w:color w:val="auto"/>
          <w:sz w:val="26"/>
          <w:szCs w:val="26"/>
        </w:rPr>
        <w:t>А</w:t>
      </w:r>
      <w:r w:rsidRPr="003E18D6">
        <w:rPr>
          <w:color w:val="auto"/>
          <w:sz w:val="26"/>
          <w:szCs w:val="26"/>
        </w:rPr>
        <w:t>нглийский язык</w:t>
      </w:r>
      <w:r w:rsidR="008A0C05">
        <w:rPr>
          <w:color w:val="auto"/>
          <w:sz w:val="26"/>
          <w:szCs w:val="26"/>
        </w:rPr>
        <w:t xml:space="preserve">), </w:t>
      </w:r>
    </w:p>
    <w:p w:rsidR="00554A98" w:rsidRPr="003E18D6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E18D6">
        <w:rPr>
          <w:color w:val="auto"/>
          <w:sz w:val="26"/>
          <w:szCs w:val="26"/>
        </w:rPr>
        <w:t xml:space="preserve"> Математика и информатика (Математика),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 </w:t>
      </w:r>
      <w:r w:rsidRPr="003E18D6">
        <w:rPr>
          <w:color w:val="auto"/>
          <w:sz w:val="26"/>
          <w:szCs w:val="26"/>
        </w:rPr>
        <w:t xml:space="preserve">Обществознание и естествознание (Окружающий мир), </w:t>
      </w:r>
    </w:p>
    <w:p w:rsidR="00554A98" w:rsidRPr="003E18D6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Основы религиозных культур и светской этики (Основы религиозных культур и светской этики),</w:t>
      </w:r>
    </w:p>
    <w:p w:rsidR="00554A98" w:rsidRPr="003E18D6" w:rsidRDefault="00554A98" w:rsidP="00554A98">
      <w:pPr>
        <w:spacing w:after="0"/>
        <w:ind w:right="57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E18D6">
        <w:rPr>
          <w:rFonts w:ascii="Times New Roman" w:hAnsi="Times New Roman"/>
          <w:sz w:val="26"/>
          <w:szCs w:val="26"/>
        </w:rPr>
        <w:t xml:space="preserve"> Искусство (Музыка, изобразительное искусство),</w:t>
      </w:r>
    </w:p>
    <w:p w:rsidR="00554A98" w:rsidRPr="003E18D6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E18D6">
        <w:rPr>
          <w:color w:val="auto"/>
          <w:sz w:val="26"/>
          <w:szCs w:val="26"/>
        </w:rPr>
        <w:t xml:space="preserve"> Технология (Технология), 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3E18D6">
        <w:rPr>
          <w:color w:val="auto"/>
          <w:sz w:val="26"/>
          <w:szCs w:val="26"/>
        </w:rPr>
        <w:t xml:space="preserve"> Физическая культура (Физическая культура). </w:t>
      </w:r>
    </w:p>
    <w:p w:rsidR="00554A98" w:rsidRPr="003022B4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3022B4">
        <w:rPr>
          <w:color w:val="auto"/>
          <w:sz w:val="26"/>
          <w:szCs w:val="26"/>
        </w:rPr>
        <w:lastRenderedPageBreak/>
        <w:t xml:space="preserve">Часы, отводимые на внеурочную деятельность, используются по желанию учащихся и реализуют различных форм ее организации, отличные от урочной системы обучения. Занятия проводятся в форме экскурсий, кружков, олимпиад, соревнований, поисковых исследований. </w:t>
      </w:r>
    </w:p>
    <w:p w:rsidR="00554A98" w:rsidRPr="003022B4" w:rsidRDefault="00554A98" w:rsidP="00554A98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3022B4">
        <w:rPr>
          <w:color w:val="auto"/>
          <w:sz w:val="26"/>
          <w:szCs w:val="26"/>
        </w:rPr>
        <w:t xml:space="preserve">Внеурочная деятельность составляет </w:t>
      </w:r>
      <w:r w:rsidRPr="0015036D">
        <w:rPr>
          <w:color w:val="000000" w:themeColor="text1"/>
          <w:sz w:val="26"/>
          <w:szCs w:val="26"/>
        </w:rPr>
        <w:t>10</w:t>
      </w:r>
      <w:r w:rsidRPr="001001DF">
        <w:rPr>
          <w:color w:val="FF0000"/>
          <w:sz w:val="26"/>
          <w:szCs w:val="26"/>
        </w:rPr>
        <w:t xml:space="preserve"> </w:t>
      </w:r>
      <w:r w:rsidRPr="003022B4">
        <w:rPr>
          <w:color w:val="auto"/>
          <w:sz w:val="26"/>
          <w:szCs w:val="26"/>
        </w:rPr>
        <w:t xml:space="preserve">часов в неделю, при пятидневной учебной неделе. </w:t>
      </w:r>
    </w:p>
    <w:p w:rsidR="00554A98" w:rsidRPr="00A36C27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C27">
        <w:rPr>
          <w:rFonts w:ascii="Times New Roman" w:hAnsi="Times New Roman" w:cs="Times New Roman"/>
          <w:color w:val="auto"/>
          <w:sz w:val="26"/>
          <w:szCs w:val="26"/>
        </w:rPr>
        <w:t xml:space="preserve">Учебный план </w:t>
      </w:r>
      <w:r w:rsidR="008A0C05" w:rsidRPr="008A0C05">
        <w:rPr>
          <w:rFonts w:ascii="Times New Roman" w:hAnsi="Times New Roman" w:cs="Times New Roman"/>
          <w:b/>
          <w:color w:val="auto"/>
          <w:sz w:val="26"/>
          <w:szCs w:val="26"/>
        </w:rPr>
        <w:t>основного общего образования</w:t>
      </w:r>
      <w:r w:rsidR="008A0C05" w:rsidRPr="003E18D6">
        <w:rPr>
          <w:color w:val="auto"/>
          <w:sz w:val="26"/>
          <w:szCs w:val="26"/>
        </w:rPr>
        <w:t xml:space="preserve"> </w:t>
      </w:r>
      <w:r w:rsidRPr="00A36C27">
        <w:rPr>
          <w:rFonts w:ascii="Times New Roman" w:hAnsi="Times New Roman" w:cs="Times New Roman"/>
          <w:color w:val="auto"/>
          <w:sz w:val="26"/>
          <w:szCs w:val="26"/>
        </w:rPr>
        <w:t xml:space="preserve">сформирован с целью реализации ФГОС ООО, осуществления образовательного и воспитательного процесса на основе усвоения обязательного минимума содержания </w:t>
      </w:r>
      <w:r w:rsidRPr="00A36C27">
        <w:rPr>
          <w:color w:val="auto"/>
          <w:sz w:val="26"/>
          <w:szCs w:val="26"/>
        </w:rPr>
        <w:t xml:space="preserve">основных </w:t>
      </w:r>
      <w:r w:rsidRPr="00A36C27">
        <w:rPr>
          <w:rFonts w:ascii="Times New Roman" w:hAnsi="Times New Roman" w:cs="Times New Roman"/>
          <w:color w:val="auto"/>
          <w:sz w:val="26"/>
          <w:szCs w:val="26"/>
        </w:rPr>
        <w:t>образовательных программ, обеспечения преемственности между начальным общим, основным общим и профильным обучением среднего общего образования.</w:t>
      </w:r>
      <w:r w:rsidRPr="00A36C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36C27">
        <w:rPr>
          <w:rFonts w:ascii="Times New Roman" w:hAnsi="Times New Roman" w:cs="Times New Roman"/>
          <w:sz w:val="26"/>
          <w:szCs w:val="26"/>
        </w:rPr>
        <w:t xml:space="preserve">Распределение образовательной  деятельности обучающихся основного общего образования </w:t>
      </w:r>
      <w:r w:rsidRPr="00A36C27">
        <w:rPr>
          <w:rFonts w:ascii="Times New Roman" w:eastAsia="HiddenHorzOCR" w:hAnsi="Times New Roman" w:cs="Times New Roman"/>
          <w:sz w:val="26"/>
          <w:szCs w:val="26"/>
        </w:rPr>
        <w:t xml:space="preserve">по периодам обучения на уровне основного общего образования осуществляется по </w:t>
      </w:r>
      <w:r w:rsidRPr="00A36C27">
        <w:rPr>
          <w:rFonts w:ascii="Times New Roman" w:hAnsi="Times New Roman" w:cs="Times New Roman"/>
          <w:sz w:val="26"/>
          <w:szCs w:val="26"/>
        </w:rPr>
        <w:t>обязательным предметным областям:</w:t>
      </w:r>
    </w:p>
    <w:p w:rsidR="00554A98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C27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A36C27">
        <w:rPr>
          <w:rFonts w:ascii="Times New Roman" w:hAnsi="Times New Roman" w:cs="Times New Roman"/>
          <w:bCs/>
          <w:sz w:val="26"/>
          <w:szCs w:val="26"/>
        </w:rPr>
        <w:t xml:space="preserve">усский язык и литература </w:t>
      </w:r>
      <w:r>
        <w:rPr>
          <w:rFonts w:ascii="Times New Roman" w:hAnsi="Times New Roman" w:cs="Times New Roman"/>
          <w:sz w:val="26"/>
          <w:szCs w:val="26"/>
        </w:rPr>
        <w:t>(Р</w:t>
      </w:r>
      <w:r w:rsidRPr="00A36C27">
        <w:rPr>
          <w:rFonts w:ascii="Times New Roman" w:hAnsi="Times New Roman" w:cs="Times New Roman"/>
          <w:sz w:val="26"/>
          <w:szCs w:val="26"/>
        </w:rPr>
        <w:t>усский язык, литература);</w:t>
      </w:r>
    </w:p>
    <w:p w:rsidR="00554A98" w:rsidRPr="00A36C27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Родной язык и родная литература (Родной язык (русской язык) и Родная литература (русская); </w:t>
      </w:r>
    </w:p>
    <w:p w:rsidR="00554A98" w:rsidRPr="00A36C27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–И</w:t>
      </w:r>
      <w:r w:rsidRPr="00A36C27">
        <w:rPr>
          <w:rFonts w:ascii="Times New Roman" w:hAnsi="Times New Roman" w:cs="Times New Roman"/>
          <w:sz w:val="26"/>
          <w:szCs w:val="26"/>
        </w:rPr>
        <w:t>ностр</w:t>
      </w:r>
      <w:r>
        <w:rPr>
          <w:rFonts w:ascii="Times New Roman" w:hAnsi="Times New Roman" w:cs="Times New Roman"/>
          <w:sz w:val="26"/>
          <w:szCs w:val="26"/>
        </w:rPr>
        <w:t>анные языки (Иностранный язык (</w:t>
      </w:r>
      <w:r w:rsidRPr="00A36C27">
        <w:rPr>
          <w:rFonts w:ascii="Times New Roman" w:hAnsi="Times New Roman" w:cs="Times New Roman"/>
          <w:sz w:val="26"/>
          <w:szCs w:val="26"/>
        </w:rPr>
        <w:t>английский</w:t>
      </w:r>
      <w:r>
        <w:rPr>
          <w:rFonts w:ascii="Times New Roman" w:hAnsi="Times New Roman" w:cs="Times New Roman"/>
          <w:sz w:val="26"/>
          <w:szCs w:val="26"/>
        </w:rPr>
        <w:t>), Второй иностранный язык (немецкий)</w:t>
      </w:r>
      <w:r w:rsidRPr="00A36C27">
        <w:rPr>
          <w:rFonts w:ascii="Times New Roman" w:hAnsi="Times New Roman" w:cs="Times New Roman"/>
          <w:sz w:val="26"/>
          <w:szCs w:val="26"/>
        </w:rPr>
        <w:t>);</w:t>
      </w:r>
    </w:p>
    <w:p w:rsidR="00554A98" w:rsidRPr="00A36C27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A36C27">
        <w:rPr>
          <w:rFonts w:ascii="Times New Roman" w:hAnsi="Times New Roman" w:cs="Times New Roman"/>
          <w:bCs/>
          <w:sz w:val="26"/>
          <w:szCs w:val="26"/>
        </w:rPr>
        <w:t xml:space="preserve">атематика и информатика </w:t>
      </w:r>
      <w:r>
        <w:rPr>
          <w:rFonts w:ascii="Times New Roman" w:hAnsi="Times New Roman" w:cs="Times New Roman"/>
          <w:sz w:val="26"/>
          <w:szCs w:val="26"/>
        </w:rPr>
        <w:t>(М</w:t>
      </w:r>
      <w:r w:rsidRPr="00A36C27">
        <w:rPr>
          <w:rFonts w:ascii="Times New Roman" w:hAnsi="Times New Roman" w:cs="Times New Roman"/>
          <w:sz w:val="26"/>
          <w:szCs w:val="26"/>
        </w:rPr>
        <w:t xml:space="preserve">атематика, алгебра, геометрия, </w:t>
      </w:r>
      <w:r w:rsidR="00F83E2C">
        <w:rPr>
          <w:rFonts w:ascii="Times New Roman" w:hAnsi="Times New Roman" w:cs="Times New Roman"/>
          <w:sz w:val="26"/>
          <w:szCs w:val="26"/>
        </w:rPr>
        <w:t xml:space="preserve">вероятность и статистика, </w:t>
      </w:r>
      <w:r w:rsidRPr="00A36C27">
        <w:rPr>
          <w:rFonts w:ascii="Times New Roman" w:hAnsi="Times New Roman" w:cs="Times New Roman"/>
          <w:sz w:val="26"/>
          <w:szCs w:val="26"/>
        </w:rPr>
        <w:t>информатика);</w:t>
      </w:r>
    </w:p>
    <w:p w:rsidR="00554A98" w:rsidRPr="00A36C27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</w:t>
      </w:r>
      <w:r w:rsidRPr="00A36C27">
        <w:rPr>
          <w:rFonts w:ascii="Times New Roman" w:hAnsi="Times New Roman" w:cs="Times New Roman"/>
          <w:sz w:val="26"/>
          <w:szCs w:val="26"/>
        </w:rPr>
        <w:t>бщественно-науч</w:t>
      </w:r>
      <w:r>
        <w:rPr>
          <w:rFonts w:ascii="Times New Roman" w:hAnsi="Times New Roman" w:cs="Times New Roman"/>
          <w:sz w:val="26"/>
          <w:szCs w:val="26"/>
        </w:rPr>
        <w:t>ные предметы (И</w:t>
      </w:r>
      <w:r w:rsidRPr="00A36C27">
        <w:rPr>
          <w:rFonts w:ascii="Times New Roman" w:hAnsi="Times New Roman" w:cs="Times New Roman"/>
          <w:sz w:val="26"/>
          <w:szCs w:val="26"/>
        </w:rPr>
        <w:t>стория</w:t>
      </w:r>
      <w:r>
        <w:rPr>
          <w:rFonts w:ascii="Times New Roman" w:hAnsi="Times New Roman" w:cs="Times New Roman"/>
          <w:sz w:val="26"/>
          <w:szCs w:val="26"/>
        </w:rPr>
        <w:t xml:space="preserve"> России. Всеобщая история</w:t>
      </w:r>
      <w:r w:rsidRPr="00A36C27">
        <w:rPr>
          <w:rFonts w:ascii="Times New Roman" w:hAnsi="Times New Roman" w:cs="Times New Roman"/>
          <w:sz w:val="26"/>
          <w:szCs w:val="26"/>
        </w:rPr>
        <w:t>, обществознание, география);</w:t>
      </w:r>
    </w:p>
    <w:p w:rsidR="00554A98" w:rsidRPr="00A36C27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C2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Естественно - научные предметы (Фи</w:t>
      </w:r>
      <w:r w:rsidRPr="00A36C27">
        <w:rPr>
          <w:rFonts w:ascii="Times New Roman" w:hAnsi="Times New Roman" w:cs="Times New Roman"/>
          <w:bCs/>
          <w:sz w:val="26"/>
          <w:szCs w:val="26"/>
        </w:rPr>
        <w:t>зика, химия, биология);</w:t>
      </w:r>
    </w:p>
    <w:p w:rsidR="00554A98" w:rsidRPr="00A36C27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C27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A36C27">
        <w:rPr>
          <w:rFonts w:ascii="Times New Roman" w:hAnsi="Times New Roman" w:cs="Times New Roman"/>
          <w:bCs/>
          <w:sz w:val="26"/>
          <w:szCs w:val="26"/>
        </w:rPr>
        <w:t xml:space="preserve">скусство </w:t>
      </w:r>
      <w:r>
        <w:rPr>
          <w:rFonts w:ascii="Times New Roman" w:hAnsi="Times New Roman" w:cs="Times New Roman"/>
          <w:sz w:val="26"/>
          <w:szCs w:val="26"/>
        </w:rPr>
        <w:t>(И</w:t>
      </w:r>
      <w:r w:rsidRPr="00A36C27">
        <w:rPr>
          <w:rFonts w:ascii="Times New Roman" w:hAnsi="Times New Roman" w:cs="Times New Roman"/>
          <w:sz w:val="26"/>
          <w:szCs w:val="26"/>
        </w:rPr>
        <w:t>зобразительное искусство, музыка);</w:t>
      </w:r>
    </w:p>
    <w:p w:rsidR="00554A98" w:rsidRPr="00A36C27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C27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Cs/>
          <w:sz w:val="26"/>
          <w:szCs w:val="26"/>
        </w:rPr>
        <w:t>Т</w:t>
      </w:r>
      <w:r w:rsidRPr="00A36C27">
        <w:rPr>
          <w:rFonts w:ascii="Times New Roman" w:hAnsi="Times New Roman" w:cs="Times New Roman"/>
          <w:bCs/>
          <w:sz w:val="26"/>
          <w:szCs w:val="26"/>
        </w:rPr>
        <w:t xml:space="preserve">ехнология </w:t>
      </w:r>
      <w:r>
        <w:rPr>
          <w:rFonts w:ascii="Times New Roman" w:hAnsi="Times New Roman" w:cs="Times New Roman"/>
          <w:sz w:val="26"/>
          <w:szCs w:val="26"/>
        </w:rPr>
        <w:t>(Т</w:t>
      </w:r>
      <w:r w:rsidRPr="00A36C27">
        <w:rPr>
          <w:rFonts w:ascii="Times New Roman" w:hAnsi="Times New Roman" w:cs="Times New Roman"/>
          <w:sz w:val="26"/>
          <w:szCs w:val="26"/>
        </w:rPr>
        <w:t>ехнология</w:t>
      </w:r>
      <w:r w:rsidR="00F83E2C">
        <w:rPr>
          <w:rFonts w:ascii="Times New Roman" w:hAnsi="Times New Roman" w:cs="Times New Roman"/>
          <w:sz w:val="26"/>
          <w:szCs w:val="26"/>
        </w:rPr>
        <w:t>, технология(компьютерная графика)</w:t>
      </w:r>
      <w:r w:rsidRPr="00A36C27">
        <w:rPr>
          <w:rFonts w:ascii="Times New Roman" w:hAnsi="Times New Roman" w:cs="Times New Roman"/>
          <w:sz w:val="26"/>
          <w:szCs w:val="26"/>
        </w:rPr>
        <w:t>);</w:t>
      </w:r>
    </w:p>
    <w:p w:rsidR="00554A98" w:rsidRDefault="00554A98" w:rsidP="00554A98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C27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A36C27">
        <w:rPr>
          <w:rFonts w:ascii="Times New Roman" w:hAnsi="Times New Roman" w:cs="Times New Roman"/>
          <w:bCs/>
          <w:sz w:val="26"/>
          <w:szCs w:val="26"/>
        </w:rPr>
        <w:t xml:space="preserve">изическая культура и основы безопасности жизнедеятельности </w:t>
      </w:r>
      <w:r w:rsidRPr="00A36C27">
        <w:rPr>
          <w:rFonts w:ascii="Times New Roman" w:hAnsi="Times New Roman" w:cs="Times New Roman"/>
          <w:sz w:val="26"/>
          <w:szCs w:val="26"/>
        </w:rPr>
        <w:t>(ОБЖ, физическая культура).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В инвариантной части плана  в предметной области «Русский язык и литература» предусматривается изучение русского языка в 5 классе - 5 часов в неделю, литературы - 3 часа в неделю; в 6 классе – на изучение русского языка  отводится  6 часов в неделю, литературы - 3 часа в неделю; в 7 классе русский язык изучается в объеме  4 часа в неделю, литература  - 2 часа в неделю. 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В предметной области «Иностранные языки» в 5 – 9 классах изучается английский язык в объеме 3 часа в нед</w:t>
      </w:r>
      <w:r w:rsidR="00BE336E" w:rsidRPr="00553B99">
        <w:rPr>
          <w:rFonts w:ascii="Times New Roman" w:hAnsi="Times New Roman"/>
          <w:color w:val="000000" w:themeColor="text1"/>
          <w:sz w:val="26"/>
          <w:szCs w:val="26"/>
        </w:rPr>
        <w:t>елю; второй иностранный язык в 5-9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 классах в объеме 1 час в н</w:t>
      </w:r>
      <w:r w:rsidR="00BE336E" w:rsidRPr="00553B99">
        <w:rPr>
          <w:rFonts w:ascii="Times New Roman" w:hAnsi="Times New Roman"/>
          <w:color w:val="000000" w:themeColor="text1"/>
          <w:sz w:val="26"/>
          <w:szCs w:val="26"/>
        </w:rPr>
        <w:t>еделю.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Предмет математика изучается в 5 – 6 классах в </w:t>
      </w:r>
      <w:r w:rsidR="00BE336E" w:rsidRPr="00553B99">
        <w:rPr>
          <w:rFonts w:ascii="Times New Roman" w:hAnsi="Times New Roman"/>
          <w:color w:val="000000" w:themeColor="text1"/>
          <w:sz w:val="26"/>
          <w:szCs w:val="26"/>
        </w:rPr>
        <w:t>объеме 5 часов в неделю; в 7 – 9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 классе: алгебра – 3 часа, геометрия – 2 часа</w:t>
      </w:r>
      <w:r w:rsidR="00BE336E" w:rsidRPr="00553B99">
        <w:rPr>
          <w:rFonts w:ascii="Times New Roman" w:hAnsi="Times New Roman"/>
          <w:color w:val="000000" w:themeColor="text1"/>
          <w:sz w:val="26"/>
          <w:szCs w:val="26"/>
        </w:rPr>
        <w:t>, вероятность и статистика-2 часа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 в неделю в предметной области «Математика и информатика». </w:t>
      </w:r>
    </w:p>
    <w:p w:rsidR="00554A98" w:rsidRPr="00553B99" w:rsidRDefault="00BE336E" w:rsidP="00BE336E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554A98"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  С целью углубления знаний обучающихся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 8 «Б» и 9 «Б» класса,</w:t>
      </w:r>
      <w:r w:rsidR="00554A98"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 по основным темам и выполнения заданий более высокого уровня сложности, подготовки к обучению в профильном физико-математическом классе введен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 элективный курс 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lastRenderedPageBreak/>
        <w:t>«Описательная статистика</w:t>
      </w:r>
      <w:r w:rsidR="00554A98"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», а также добавлен один час на изучение 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t>элективного курса «</w:t>
      </w:r>
      <w:r w:rsidR="00554A98" w:rsidRPr="00553B99">
        <w:rPr>
          <w:rFonts w:ascii="Times New Roman" w:hAnsi="Times New Roman"/>
          <w:color w:val="000000" w:themeColor="text1"/>
          <w:sz w:val="26"/>
          <w:szCs w:val="26"/>
        </w:rPr>
        <w:t>физики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554A98" w:rsidRPr="00553B9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В область «Общественно-научных предметов» входят учебные предметы: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История России. Всеобщая история – 2 часа в неделю в 5–9 классах,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Обществознание – 1 час в неделю в 5–9 классах,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География – 1 час в неделю 5–6 классах, 2 часа в неделю – в 7–9  классах.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Изучение естественно – научных предметов представлено предметами: Биология – 1  час в неделю в 5 классе, 2 часа в неделю – в 6–9 классах, 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br/>
        <w:t xml:space="preserve">Физика – 2 часа в неделю в 7–8 классах, 3 часа в неделю в 9 классе,  Химия – 2 часа в неделю в 8-9 классах. 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Предметная область «Искусство» представлена учебными предметами: музыка и изобразительное искусство, на изучение которых отводится  по 1 учебному часу в неделю в 5-7 классах (изобразительное искусство) и в 5-8 классах (музыка). </w:t>
      </w:r>
    </w:p>
    <w:p w:rsidR="00554A98" w:rsidRPr="00553B99" w:rsidRDefault="00554A98" w:rsidP="00554A98">
      <w:pPr>
        <w:spacing w:before="30" w:after="3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Изучение предмета физическая кул</w:t>
      </w:r>
      <w:r w:rsidR="00553B99" w:rsidRPr="00553B99">
        <w:rPr>
          <w:rFonts w:ascii="Times New Roman" w:hAnsi="Times New Roman"/>
          <w:color w:val="000000" w:themeColor="text1"/>
          <w:sz w:val="26"/>
          <w:szCs w:val="26"/>
        </w:rPr>
        <w:t>ьтура предусмотрено из расчета 2 часа в неделю в 5- 9 классах.</w:t>
      </w:r>
    </w:p>
    <w:p w:rsidR="00554A98" w:rsidRPr="00553B99" w:rsidRDefault="00554A98" w:rsidP="00F83E2C">
      <w:pPr>
        <w:spacing w:before="30" w:after="30"/>
        <w:ind w:firstLine="709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На предмет «Технология»  отведено 2 часа в неделю в 5–7 классах, 1 час – в 8  классе.</w:t>
      </w:r>
    </w:p>
    <w:p w:rsidR="00554A98" w:rsidRPr="00553B99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553B99">
        <w:rPr>
          <w:color w:val="000000" w:themeColor="text1"/>
          <w:sz w:val="26"/>
          <w:szCs w:val="26"/>
        </w:rPr>
        <w:t xml:space="preserve">Внеурочная деятельность в 5-9 классах составляет 10 часов в неделю. </w:t>
      </w:r>
    </w:p>
    <w:p w:rsidR="00554A98" w:rsidRPr="00553B99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553B99">
        <w:rPr>
          <w:color w:val="000000" w:themeColor="text1"/>
          <w:sz w:val="26"/>
          <w:szCs w:val="26"/>
        </w:rPr>
        <w:t xml:space="preserve">Учебный план </w:t>
      </w:r>
      <w:r w:rsidR="008A0C05" w:rsidRPr="00553B99">
        <w:rPr>
          <w:b/>
          <w:color w:val="000000" w:themeColor="text1"/>
          <w:sz w:val="26"/>
          <w:szCs w:val="26"/>
        </w:rPr>
        <w:t>среднего общего образования</w:t>
      </w:r>
      <w:r w:rsidR="008A0C05" w:rsidRPr="00553B99">
        <w:rPr>
          <w:color w:val="000000" w:themeColor="text1"/>
          <w:sz w:val="26"/>
          <w:szCs w:val="26"/>
        </w:rPr>
        <w:t xml:space="preserve"> </w:t>
      </w:r>
      <w:r w:rsidRPr="00553B99">
        <w:rPr>
          <w:color w:val="000000" w:themeColor="text1"/>
          <w:sz w:val="26"/>
          <w:szCs w:val="26"/>
        </w:rPr>
        <w:t xml:space="preserve">является нормативным правовым актом, определяющим перечень учебных предметов и объем учебной нагрузки обучающихся. </w:t>
      </w:r>
    </w:p>
    <w:p w:rsidR="00554A98" w:rsidRPr="00553B99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553B99">
        <w:rPr>
          <w:color w:val="000000" w:themeColor="text1"/>
          <w:sz w:val="26"/>
          <w:szCs w:val="26"/>
        </w:rPr>
        <w:t xml:space="preserve">В 10 и в 11 классах реализуются профили: </w:t>
      </w:r>
    </w:p>
    <w:p w:rsidR="00554A98" w:rsidRPr="00553B99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553B99">
        <w:rPr>
          <w:color w:val="000000" w:themeColor="text1"/>
          <w:sz w:val="26"/>
          <w:szCs w:val="26"/>
        </w:rPr>
        <w:t xml:space="preserve">– социально-экономический профиль, где профильными предметами являются: </w:t>
      </w:r>
      <w:r w:rsidRPr="00553B99">
        <w:rPr>
          <w:b/>
          <w:bCs/>
          <w:color w:val="000000" w:themeColor="text1"/>
          <w:sz w:val="26"/>
          <w:szCs w:val="26"/>
        </w:rPr>
        <w:t xml:space="preserve">«Обществознание», «Экономика», «Право», «Алгебра и начала математического анализа», «Геометрия». </w:t>
      </w:r>
    </w:p>
    <w:p w:rsidR="00554A98" w:rsidRPr="00553B99" w:rsidRDefault="00554A98" w:rsidP="00554A98">
      <w:pPr>
        <w:spacing w:after="0"/>
        <w:ind w:right="57"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553B99">
        <w:rPr>
          <w:color w:val="000000" w:themeColor="text1"/>
          <w:sz w:val="26"/>
          <w:szCs w:val="26"/>
        </w:rPr>
        <w:t>–</w:t>
      </w:r>
      <w:r w:rsidRPr="00553B99">
        <w:rPr>
          <w:rFonts w:ascii="Times New Roman" w:hAnsi="Times New Roman"/>
          <w:color w:val="000000" w:themeColor="text1"/>
          <w:sz w:val="26"/>
          <w:szCs w:val="26"/>
        </w:rPr>
        <w:t xml:space="preserve"> технологический профиль, где профильными предметами являются: </w:t>
      </w:r>
      <w:r w:rsidRPr="00553B99">
        <w:rPr>
          <w:rFonts w:ascii="Times New Roman" w:hAnsi="Times New Roman"/>
          <w:b/>
          <w:bCs/>
          <w:color w:val="000000" w:themeColor="text1"/>
          <w:sz w:val="26"/>
          <w:szCs w:val="26"/>
        </w:rPr>
        <w:t>«Алгебра и начала математического анализа», «Геометрия», «Физика» и «Информатика и ИКТ».</w:t>
      </w:r>
    </w:p>
    <w:p w:rsidR="00554A98" w:rsidRPr="00553B99" w:rsidRDefault="00554A98" w:rsidP="00554A98">
      <w:pPr>
        <w:spacing w:after="0"/>
        <w:ind w:right="57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bCs/>
          <w:color w:val="000000" w:themeColor="text1"/>
          <w:sz w:val="26"/>
          <w:szCs w:val="26"/>
        </w:rPr>
        <w:t>Обязательные для изучения на уровне среднего общего образования общеобразовательные учебные предметы: русский язык, литература, родной язык (русский), родная литература (русская), иностранный язык (английский), история, обществознание, химия, биология, география, физическая культура и ОБЖ. Количество часов, отведенных на изучение базовых предметов, соответствует ФБУП 2004 на предмет «Химия» выделяется дополнительный час для реализации двухчасовой государственной программы; 1 час отводится на предмет «Основы безопасности жизнедеятельности». На изучение предмета «Обществознание, включая экономику и право» отводится 2 часа.</w:t>
      </w:r>
    </w:p>
    <w:p w:rsidR="00554A98" w:rsidRPr="00553B99" w:rsidRDefault="00554A98" w:rsidP="00554A98">
      <w:pPr>
        <w:spacing w:after="0"/>
        <w:ind w:right="57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bCs/>
          <w:color w:val="000000" w:themeColor="text1"/>
          <w:sz w:val="26"/>
          <w:szCs w:val="26"/>
        </w:rPr>
        <w:t>По запросу обучающихся и их родителей включен элективный курс:  химии, математики, географии, основам финансовой грамотности» и  обществознания, направленных на усиление различных предметных областей.</w:t>
      </w:r>
    </w:p>
    <w:p w:rsidR="00554A98" w:rsidRPr="008E5F1D" w:rsidRDefault="00554A98" w:rsidP="00554A98">
      <w:pPr>
        <w:pStyle w:val="Default"/>
        <w:spacing w:line="276" w:lineRule="auto"/>
        <w:jc w:val="both"/>
        <w:rPr>
          <w:b/>
          <w:color w:val="auto"/>
          <w:sz w:val="26"/>
          <w:szCs w:val="26"/>
        </w:rPr>
      </w:pPr>
      <w:r w:rsidRPr="008E5F1D">
        <w:rPr>
          <w:b/>
          <w:bCs/>
          <w:color w:val="auto"/>
          <w:sz w:val="26"/>
          <w:szCs w:val="26"/>
        </w:rPr>
        <w:lastRenderedPageBreak/>
        <w:t xml:space="preserve">     4.3. Организация текущего контроля успеваемости и промежуточной аттестации. </w:t>
      </w:r>
    </w:p>
    <w:p w:rsidR="00B82EC8" w:rsidRP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8"/>
          <w:szCs w:val="28"/>
        </w:rPr>
      </w:pPr>
      <w:r w:rsidRPr="00B82EC8">
        <w:rPr>
          <w:rFonts w:ascii="Times New Roman" w:hAnsi="Times New Roman"/>
          <w:color w:val="000000"/>
          <w:sz w:val="28"/>
          <w:szCs w:val="28"/>
        </w:rPr>
        <w:t>Промежуточная аттестация в учреждении подразделяется на:</w:t>
      </w:r>
    </w:p>
    <w:p w:rsid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color w:val="000000"/>
          <w:sz w:val="28"/>
          <w:szCs w:val="28"/>
        </w:rPr>
      </w:pPr>
      <w:r w:rsidRPr="00B82EC8">
        <w:rPr>
          <w:rFonts w:ascii="Times New Roman" w:hAnsi="Times New Roman"/>
          <w:color w:val="000000"/>
          <w:sz w:val="28"/>
          <w:szCs w:val="28"/>
        </w:rPr>
        <w:t>-</w:t>
      </w:r>
      <w:r w:rsidRPr="00B82EC8">
        <w:rPr>
          <w:rFonts w:ascii="Times New Roman" w:hAnsi="Times New Roman"/>
          <w:color w:val="000000"/>
          <w:sz w:val="28"/>
          <w:szCs w:val="28"/>
          <w:u w:val="single"/>
        </w:rPr>
        <w:t>годовую аттестацию</w:t>
      </w:r>
      <w:r w:rsidRPr="00B82EC8">
        <w:rPr>
          <w:rFonts w:ascii="Times New Roman" w:hAnsi="Times New Roman"/>
          <w:color w:val="000000"/>
          <w:sz w:val="28"/>
          <w:szCs w:val="28"/>
        </w:rPr>
        <w:t xml:space="preserve"> – оценку качества усвоения обучающихся 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2EC8">
        <w:rPr>
          <w:rFonts w:ascii="Times New Roman" w:hAnsi="Times New Roman"/>
          <w:color w:val="000000"/>
          <w:sz w:val="28"/>
          <w:szCs w:val="28"/>
        </w:rPr>
        <w:t>объёма содержания  учебного предмета за учебный год;</w:t>
      </w:r>
    </w:p>
    <w:p w:rsid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color w:val="000000"/>
          <w:sz w:val="28"/>
          <w:szCs w:val="28"/>
        </w:rPr>
      </w:pPr>
      <w:r w:rsidRPr="00B82EC8">
        <w:rPr>
          <w:rFonts w:ascii="Times New Roman" w:hAnsi="Times New Roman"/>
          <w:sz w:val="28"/>
          <w:szCs w:val="28"/>
        </w:rPr>
        <w:t>-</w:t>
      </w:r>
      <w:r w:rsidRPr="00B82EC8">
        <w:rPr>
          <w:rFonts w:ascii="Times New Roman" w:hAnsi="Times New Roman"/>
          <w:sz w:val="28"/>
          <w:szCs w:val="28"/>
          <w:u w:val="single"/>
        </w:rPr>
        <w:t>аттестацию</w:t>
      </w:r>
      <w:r w:rsidRPr="00B82EC8">
        <w:rPr>
          <w:rFonts w:ascii="Times New Roman" w:hAnsi="Times New Roman"/>
          <w:sz w:val="28"/>
          <w:szCs w:val="28"/>
        </w:rPr>
        <w:t xml:space="preserve"> </w:t>
      </w:r>
      <w:r w:rsidRPr="00B82EC8">
        <w:rPr>
          <w:rFonts w:ascii="Times New Roman" w:hAnsi="Times New Roman"/>
          <w:sz w:val="28"/>
          <w:szCs w:val="28"/>
          <w:u w:val="single"/>
        </w:rPr>
        <w:t xml:space="preserve">по триместрам (полугодиям) </w:t>
      </w:r>
      <w:r w:rsidRPr="00B82EC8">
        <w:rPr>
          <w:rFonts w:ascii="Times New Roman" w:hAnsi="Times New Roman"/>
          <w:sz w:val="28"/>
          <w:szCs w:val="28"/>
        </w:rPr>
        <w:t>– оценка качества усвоения обучающимися содержания какой-либо части (частей) темы (тем) конкретного учебного предмета по итогам учебного периода (триместра, полугодия) на основании текущей аттестации;</w:t>
      </w:r>
    </w:p>
    <w:p w:rsidR="00B82EC8" w:rsidRP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color w:val="000000"/>
          <w:sz w:val="28"/>
          <w:szCs w:val="28"/>
        </w:rPr>
      </w:pPr>
      <w:r w:rsidRPr="00B82EC8">
        <w:rPr>
          <w:rFonts w:ascii="Times New Roman" w:hAnsi="Times New Roman"/>
          <w:sz w:val="28"/>
          <w:szCs w:val="28"/>
        </w:rPr>
        <w:t>-</w:t>
      </w:r>
      <w:r w:rsidRPr="00B82EC8">
        <w:rPr>
          <w:rFonts w:ascii="Times New Roman" w:hAnsi="Times New Roman"/>
          <w:sz w:val="28"/>
          <w:szCs w:val="28"/>
          <w:u w:val="single"/>
        </w:rPr>
        <w:t>текущую аттестацию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EC8">
        <w:rPr>
          <w:rFonts w:ascii="Times New Roman" w:hAnsi="Times New Roman"/>
          <w:sz w:val="28"/>
          <w:szCs w:val="28"/>
        </w:rPr>
        <w:t>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8"/>
          <w:szCs w:val="28"/>
        </w:rPr>
      </w:pPr>
      <w:r w:rsidRPr="00B82EC8">
        <w:rPr>
          <w:rFonts w:ascii="Times New Roman" w:hAnsi="Times New Roman"/>
          <w:sz w:val="28"/>
          <w:szCs w:val="28"/>
        </w:rPr>
        <w:t>Формами контроля качества усвоения содержания учебных программ обучающихся являются:</w:t>
      </w:r>
    </w:p>
    <w:p w:rsidR="00B82EC8" w:rsidRP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8"/>
          <w:szCs w:val="28"/>
        </w:rPr>
      </w:pPr>
      <w:r w:rsidRPr="00B82EC8">
        <w:rPr>
          <w:rFonts w:ascii="Times New Roman" w:hAnsi="Times New Roman"/>
          <w:sz w:val="28"/>
          <w:szCs w:val="28"/>
          <w:u w:val="single"/>
        </w:rPr>
        <w:t xml:space="preserve">Формы письменной проверки: </w:t>
      </w:r>
    </w:p>
    <w:p w:rsid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8"/>
          <w:szCs w:val="28"/>
          <w:u w:val="single"/>
        </w:rPr>
      </w:pPr>
      <w:r w:rsidRPr="00B82EC8">
        <w:rPr>
          <w:rFonts w:ascii="Times New Roman" w:hAnsi="Times New Roman"/>
          <w:sz w:val="28"/>
          <w:szCs w:val="28"/>
        </w:rPr>
        <w:t xml:space="preserve">- </w:t>
      </w:r>
      <w:r w:rsidRPr="00B82EC8">
        <w:rPr>
          <w:rFonts w:ascii="Times New Roman" w:hAnsi="Times New Roman"/>
          <w:i/>
          <w:sz w:val="28"/>
          <w:szCs w:val="28"/>
        </w:rPr>
        <w:t>письменная проверка</w:t>
      </w:r>
      <w:r w:rsidRPr="00B82EC8">
        <w:rPr>
          <w:rFonts w:ascii="Times New Roman" w:hAnsi="Times New Roman"/>
          <w:sz w:val="28"/>
          <w:szCs w:val="28"/>
        </w:rPr>
        <w:t xml:space="preserve">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 письменные отчёты о наблюдениях; письменные ответы на вопросы теста;  сочинения, изложения, диктанты, рефераты и другое.</w:t>
      </w:r>
    </w:p>
    <w:p w:rsid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8"/>
          <w:szCs w:val="28"/>
          <w:u w:val="single"/>
        </w:rPr>
      </w:pPr>
      <w:r w:rsidRPr="00B82EC8">
        <w:rPr>
          <w:rFonts w:ascii="Times New Roman" w:hAnsi="Times New Roman"/>
          <w:sz w:val="28"/>
          <w:szCs w:val="28"/>
          <w:u w:val="single"/>
        </w:rPr>
        <w:t xml:space="preserve">Формы устной проверки: </w:t>
      </w:r>
      <w:r w:rsidRPr="00B82EC8">
        <w:rPr>
          <w:rFonts w:ascii="Times New Roman" w:hAnsi="Times New Roman"/>
          <w:i/>
          <w:sz w:val="28"/>
          <w:szCs w:val="28"/>
        </w:rPr>
        <w:t>устная проверка</w:t>
      </w:r>
      <w:r w:rsidRPr="00B82EC8">
        <w:rPr>
          <w:rFonts w:ascii="Times New Roman" w:hAnsi="Times New Roman"/>
          <w:sz w:val="28"/>
          <w:szCs w:val="28"/>
        </w:rPr>
        <w:t xml:space="preserve"> – это устный ответ обучающегося на один или систему вопросов в форме рассказа, беседы, собеседования, зачет и другое.</w:t>
      </w:r>
    </w:p>
    <w:p w:rsid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8"/>
          <w:szCs w:val="28"/>
          <w:u w:val="single"/>
        </w:rPr>
      </w:pPr>
      <w:r w:rsidRPr="00B82EC8">
        <w:rPr>
          <w:rFonts w:ascii="Times New Roman" w:hAnsi="Times New Roman"/>
          <w:sz w:val="28"/>
          <w:szCs w:val="28"/>
          <w:u w:val="single"/>
        </w:rPr>
        <w:t>Комбинированная проверка</w:t>
      </w:r>
      <w:r w:rsidRPr="00B82EC8">
        <w:rPr>
          <w:rFonts w:ascii="Times New Roman" w:hAnsi="Times New Roman"/>
          <w:sz w:val="28"/>
          <w:szCs w:val="28"/>
        </w:rPr>
        <w:t xml:space="preserve"> предполагает сочетание письменных и устных форм проверок.</w:t>
      </w:r>
    </w:p>
    <w:p w:rsid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8"/>
          <w:szCs w:val="28"/>
          <w:u w:val="single"/>
        </w:rPr>
      </w:pPr>
      <w:r w:rsidRPr="00B82EC8">
        <w:rPr>
          <w:rFonts w:ascii="Times New Roman" w:hAnsi="Times New Roman"/>
          <w:sz w:val="28"/>
          <w:szCs w:val="28"/>
        </w:rPr>
        <w:t>При проведении контроля качества освоения содержания учебных программ обучающихся могут использоваться информацион</w:t>
      </w:r>
      <w:r>
        <w:rPr>
          <w:rFonts w:ascii="Times New Roman" w:hAnsi="Times New Roman"/>
          <w:sz w:val="28"/>
          <w:szCs w:val="28"/>
        </w:rPr>
        <w:t>но – коммуникационные технологии.</w:t>
      </w:r>
    </w:p>
    <w:p w:rsidR="00B82EC8" w:rsidRPr="00B82EC8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8"/>
          <w:szCs w:val="28"/>
          <w:u w:val="single"/>
        </w:rPr>
      </w:pPr>
      <w:r w:rsidRPr="00B82EC8"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для обучающихся 5-11 классов, четырехбалльная система (отметки от 2-5), «зачёт», «незачёт» или словесного (оценочного) суждения. Критерии оценивания по каждому </w:t>
      </w:r>
      <w:r w:rsidRPr="00B82EC8">
        <w:rPr>
          <w:rFonts w:ascii="Times New Roman" w:hAnsi="Times New Roman"/>
          <w:color w:val="000000"/>
          <w:sz w:val="28"/>
          <w:szCs w:val="28"/>
        </w:rPr>
        <w:lastRenderedPageBreak/>
        <w:t>предмету разрабатываются методическим объединением по данному предмету и утверждаются педагогическим советом учреждения.</w:t>
      </w:r>
    </w:p>
    <w:p w:rsidR="00554A98" w:rsidRPr="00527AB1" w:rsidRDefault="00554A98" w:rsidP="00527AB1">
      <w:p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/>
          <w:b/>
          <w:sz w:val="26"/>
          <w:szCs w:val="26"/>
        </w:rPr>
      </w:pPr>
      <w:r w:rsidRPr="00527AB1">
        <w:rPr>
          <w:rFonts w:ascii="Times New Roman" w:hAnsi="Times New Roman"/>
          <w:b/>
          <w:bCs/>
          <w:sz w:val="26"/>
          <w:szCs w:val="26"/>
        </w:rPr>
        <w:t>Содержание, формы и порядок проведения текущего контроля успеваемости обучающихся.</w:t>
      </w:r>
    </w:p>
    <w:p w:rsidR="00B82EC8" w:rsidRPr="00527AB1" w:rsidRDefault="00B42E0A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1.</w:t>
      </w:r>
      <w:r w:rsid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2EC8" w:rsidRPr="00527AB1">
        <w:rPr>
          <w:rFonts w:ascii="Times New Roman" w:hAnsi="Times New Roman"/>
          <w:color w:val="000000"/>
          <w:sz w:val="26"/>
          <w:szCs w:val="26"/>
        </w:rPr>
        <w:t>Текущий контроль успеваемости обучающихся проводится в течение учебного периода (триместра,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B42E0A" w:rsidRPr="00527AB1" w:rsidRDefault="00B42E0A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2.</w:t>
      </w:r>
      <w:r w:rsid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2EC8" w:rsidRPr="00527AB1">
        <w:rPr>
          <w:rFonts w:ascii="Times New Roman" w:hAnsi="Times New Roman"/>
          <w:color w:val="000000"/>
          <w:sz w:val="26"/>
          <w:szCs w:val="26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B42E0A" w:rsidRPr="00527AB1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B82EC8" w:rsidRPr="00527AB1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Руководители методических объединений, заместители руководителя учреждения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B82EC8" w:rsidRPr="00527AB1" w:rsidRDefault="00B42E0A" w:rsidP="00527AB1">
      <w:pPr>
        <w:shd w:val="clear" w:color="auto" w:fill="FFFFFF"/>
        <w:autoSpaceDE w:val="0"/>
        <w:autoSpaceDN w:val="0"/>
        <w:adjustRightInd w:val="0"/>
        <w:ind w:left="426" w:right="245" w:hanging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B82EC8" w:rsidRPr="00527AB1">
        <w:rPr>
          <w:rFonts w:ascii="Times New Roman" w:hAnsi="Times New Roman"/>
          <w:color w:val="000000"/>
          <w:sz w:val="26"/>
          <w:szCs w:val="26"/>
        </w:rPr>
        <w:t>3</w:t>
      </w:r>
      <w:r w:rsidRPr="00527AB1">
        <w:rPr>
          <w:rFonts w:ascii="Times New Roman" w:hAnsi="Times New Roman"/>
          <w:color w:val="000000"/>
          <w:sz w:val="26"/>
          <w:szCs w:val="26"/>
        </w:rPr>
        <w:t>.</w:t>
      </w:r>
      <w:r w:rsid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2EC8" w:rsidRPr="00527AB1">
        <w:rPr>
          <w:rFonts w:ascii="Times New Roman" w:hAnsi="Times New Roman"/>
          <w:color w:val="000000"/>
          <w:sz w:val="26"/>
          <w:szCs w:val="26"/>
        </w:rPr>
        <w:t>График проведения обязательных форм</w:t>
      </w:r>
      <w:r w:rsidRPr="00527AB1">
        <w:rPr>
          <w:rFonts w:ascii="Times New Roman" w:hAnsi="Times New Roman"/>
          <w:color w:val="000000"/>
          <w:sz w:val="26"/>
          <w:szCs w:val="26"/>
        </w:rPr>
        <w:t xml:space="preserve"> текущего контроля успеваемости </w:t>
      </w:r>
      <w:r w:rsidR="00B82EC8" w:rsidRPr="00527AB1">
        <w:rPr>
          <w:rFonts w:ascii="Times New Roman" w:hAnsi="Times New Roman"/>
          <w:color w:val="000000"/>
          <w:sz w:val="26"/>
          <w:szCs w:val="26"/>
        </w:rPr>
        <w:t>обучающихся (письменных контрольных работ), представляется учителем заместителю руководителя учреждения на каждый триместр (полугодие), утверждается руководителем учреждения и является открытым для всех педагогических работников, обучающихся, их родите</w:t>
      </w:r>
      <w:r w:rsidRPr="00527AB1">
        <w:rPr>
          <w:rFonts w:ascii="Times New Roman" w:hAnsi="Times New Roman"/>
          <w:color w:val="000000"/>
          <w:sz w:val="26"/>
          <w:szCs w:val="26"/>
        </w:rPr>
        <w:t xml:space="preserve">лей (законных представителей). </w:t>
      </w:r>
      <w:r w:rsidR="00B82EC8" w:rsidRPr="00527AB1">
        <w:rPr>
          <w:rFonts w:ascii="Times New Roman" w:hAnsi="Times New Roman"/>
          <w:sz w:val="26"/>
          <w:szCs w:val="26"/>
        </w:rPr>
        <w:t>В целях создания условий, отвечающих физиологическим особенностям обучающихся, требованиям СанПиН не допускается проведение более одного контрольного мероприятия в день.</w:t>
      </w:r>
    </w:p>
    <w:p w:rsidR="00B82EC8" w:rsidRPr="00527AB1" w:rsidRDefault="00B42E0A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4.</w:t>
      </w:r>
      <w:r w:rsid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2EC8" w:rsidRPr="00527AB1">
        <w:rPr>
          <w:rFonts w:ascii="Times New Roman" w:hAnsi="Times New Roman"/>
          <w:color w:val="000000"/>
          <w:sz w:val="26"/>
          <w:szCs w:val="26"/>
        </w:rPr>
        <w:t>Текущая аттестация успеваемости обучающихся 1 класса в течение учебного года, осуществляется качественно, без фиксации достижений обучающихся в классном журнале в виде отметок по четырехбалльной системе. Допускается словесная объяснительная оценка.</w:t>
      </w:r>
    </w:p>
    <w:p w:rsidR="00B82EC8" w:rsidRPr="00527AB1" w:rsidRDefault="00B82EC8" w:rsidP="00527AB1">
      <w:pPr>
        <w:shd w:val="clear" w:color="auto" w:fill="FFFFFF"/>
        <w:autoSpaceDE w:val="0"/>
        <w:autoSpaceDN w:val="0"/>
        <w:adjustRightInd w:val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5</w:t>
      </w:r>
      <w:r w:rsidR="00B42E0A" w:rsidRPr="00527AB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527AB1">
        <w:rPr>
          <w:rFonts w:ascii="Times New Roman" w:hAnsi="Times New Roman"/>
          <w:color w:val="000000"/>
          <w:sz w:val="26"/>
          <w:szCs w:val="26"/>
        </w:rPr>
        <w:t xml:space="preserve">По курсу ОРКСЭ  вводится безотметочное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</w:t>
      </w:r>
      <w:r w:rsidRPr="00527AB1">
        <w:rPr>
          <w:rFonts w:ascii="Times New Roman" w:hAnsi="Times New Roman"/>
          <w:color w:val="000000"/>
          <w:sz w:val="26"/>
          <w:szCs w:val="26"/>
        </w:rPr>
        <w:lastRenderedPageBreak/>
        <w:t>виде проведения  систематизированных упражнений и тестовых заданий разных типов.</w:t>
      </w:r>
    </w:p>
    <w:p w:rsidR="00B82EC8" w:rsidRPr="00527AB1" w:rsidRDefault="00B82EC8" w:rsidP="00527AB1">
      <w:pPr>
        <w:shd w:val="clear" w:color="auto" w:fill="FFFFFF"/>
        <w:autoSpaceDE w:val="0"/>
        <w:autoSpaceDN w:val="0"/>
        <w:adjustRightInd w:val="0"/>
        <w:ind w:left="426" w:right="245" w:hanging="568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6</w:t>
      </w:r>
      <w:r w:rsidR="00B42E0A" w:rsidRPr="00527AB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527AB1">
        <w:rPr>
          <w:rFonts w:ascii="Times New Roman" w:hAnsi="Times New Roman"/>
          <w:color w:val="000000"/>
          <w:sz w:val="26"/>
          <w:szCs w:val="26"/>
        </w:rPr>
        <w:t xml:space="preserve">При изучении элективных  и факультативных курсов, предметов по выбору обучающихся на изучение которых отводится менее 34 часов в год, применяется зачётная  («зачёт», «незачёт») система оценивания как оценка усвоения учебного материала. </w:t>
      </w:r>
    </w:p>
    <w:p w:rsidR="00B82EC8" w:rsidRPr="00527AB1" w:rsidRDefault="00B42E0A" w:rsidP="00527AB1">
      <w:pPr>
        <w:shd w:val="clear" w:color="auto" w:fill="FFFFFF"/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7. </w:t>
      </w:r>
      <w:r w:rsidR="00B82EC8" w:rsidRPr="00527AB1">
        <w:rPr>
          <w:rFonts w:ascii="Times New Roman" w:hAnsi="Times New Roman"/>
          <w:color w:val="000000"/>
          <w:sz w:val="26"/>
          <w:szCs w:val="26"/>
        </w:rPr>
        <w:t xml:space="preserve">Успеваемость всех обучающихся 2-11 классов учреждения подлежит текущему контролю в виде отметок по пятибалльной системе, </w:t>
      </w:r>
      <w:r w:rsidRPr="00527AB1">
        <w:rPr>
          <w:rFonts w:ascii="Times New Roman" w:hAnsi="Times New Roman"/>
          <w:color w:val="000000"/>
          <w:sz w:val="26"/>
          <w:szCs w:val="26"/>
        </w:rPr>
        <w:t>кроме курсов, перечисленных п.</w:t>
      </w:r>
      <w:r w:rsidR="00B82EC8" w:rsidRPr="00527AB1">
        <w:rPr>
          <w:rFonts w:ascii="Times New Roman" w:hAnsi="Times New Roman"/>
          <w:color w:val="000000"/>
          <w:sz w:val="26"/>
          <w:szCs w:val="26"/>
        </w:rPr>
        <w:t>5. и п.6.</w:t>
      </w:r>
    </w:p>
    <w:p w:rsidR="00B82EC8" w:rsidRPr="00527AB1" w:rsidRDefault="00B42E0A" w:rsidP="00527AB1">
      <w:pPr>
        <w:shd w:val="clear" w:color="auto" w:fill="FFFFFF"/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8. </w:t>
      </w:r>
      <w:r w:rsidR="00B82EC8" w:rsidRPr="00527AB1">
        <w:rPr>
          <w:rFonts w:ascii="Times New Roman" w:hAnsi="Times New Roman"/>
          <w:color w:val="000000"/>
          <w:sz w:val="26"/>
          <w:szCs w:val="26"/>
        </w:rPr>
        <w:t>Оценка устного ответа обучающегося при текущем контроле успеваемости выставляется в классный, электронный журнал в виде отметки по 5-балльной системе в конце урока.</w:t>
      </w:r>
    </w:p>
    <w:p w:rsidR="00B82EC8" w:rsidRPr="00527AB1" w:rsidRDefault="00B82EC8" w:rsidP="00527AB1">
      <w:pPr>
        <w:shd w:val="clear" w:color="auto" w:fill="FFFFFF"/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9.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классный, электронный журнал 2 отметки.</w:t>
      </w:r>
    </w:p>
    <w:p w:rsidR="00B82EC8" w:rsidRPr="00527AB1" w:rsidRDefault="00B82EC8" w:rsidP="00527AB1">
      <w:pPr>
        <w:shd w:val="clear" w:color="auto" w:fill="FFFFFF"/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10. В ходе текущего контроля успеваемости учитель не может оценить работу обучающегося отметкой «2» («неудовлетворительно») при выпол</w:t>
      </w:r>
      <w:r w:rsidRPr="00527AB1">
        <w:rPr>
          <w:rFonts w:ascii="Times New Roman" w:hAnsi="Times New Roman"/>
          <w:color w:val="000000"/>
          <w:sz w:val="26"/>
          <w:szCs w:val="26"/>
        </w:rPr>
        <w:softHyphen/>
        <w:t>нении самостоятельной работы обучающего характера.</w:t>
      </w:r>
    </w:p>
    <w:p w:rsidR="00B82EC8" w:rsidRPr="00527AB1" w:rsidRDefault="00B82EC8" w:rsidP="00527AB1">
      <w:pPr>
        <w:shd w:val="clear" w:color="auto" w:fill="FFFFFF"/>
        <w:tabs>
          <w:tab w:val="num" w:pos="792"/>
        </w:tabs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11. Отметка за выполненную письменную работу заносится в классный, электронный журнал к следующему уроку, за исключением:</w:t>
      </w:r>
    </w:p>
    <w:p w:rsidR="00B82EC8" w:rsidRPr="00527AB1" w:rsidRDefault="00B82EC8" w:rsidP="00527AB1">
      <w:pPr>
        <w:shd w:val="clear" w:color="auto" w:fill="FFFFFF"/>
        <w:tabs>
          <w:tab w:val="num" w:pos="360"/>
          <w:tab w:val="left" w:pos="426"/>
        </w:tabs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    - 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B82EC8" w:rsidRPr="00527AB1" w:rsidRDefault="00B82EC8" w:rsidP="00527AB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   -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B82EC8" w:rsidRPr="00527AB1" w:rsidRDefault="00B82EC8" w:rsidP="00527AB1">
      <w:pPr>
        <w:shd w:val="clear" w:color="auto" w:fill="FFFFFF"/>
        <w:tabs>
          <w:tab w:val="left" w:pos="1320"/>
          <w:tab w:val="num" w:pos="1811"/>
        </w:tabs>
        <w:autoSpaceDE w:val="0"/>
        <w:autoSpaceDN w:val="0"/>
        <w:adjustRightInd w:val="0"/>
        <w:ind w:left="426" w:right="245" w:hanging="568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12.</w:t>
      </w:r>
      <w:r w:rsid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7AB1">
        <w:rPr>
          <w:rFonts w:ascii="Times New Roman" w:hAnsi="Times New Roman"/>
          <w:color w:val="000000"/>
          <w:sz w:val="26"/>
          <w:szCs w:val="26"/>
        </w:rPr>
        <w:t>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B82EC8" w:rsidRPr="00527AB1" w:rsidRDefault="00B82EC8" w:rsidP="00527AB1">
      <w:pPr>
        <w:shd w:val="clear" w:color="auto" w:fill="FFFFFF"/>
        <w:tabs>
          <w:tab w:val="left" w:pos="1320"/>
          <w:tab w:val="num" w:pos="1811"/>
        </w:tabs>
        <w:autoSpaceDE w:val="0"/>
        <w:autoSpaceDN w:val="0"/>
        <w:adjustRightInd w:val="0"/>
        <w:ind w:left="426" w:right="245" w:hanging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13</w:t>
      </w:r>
      <w:r w:rsidR="00B42E0A" w:rsidRPr="00527AB1">
        <w:rPr>
          <w:rFonts w:ascii="Times New Roman" w:hAnsi="Times New Roman"/>
          <w:color w:val="000000"/>
          <w:sz w:val="26"/>
          <w:szCs w:val="26"/>
        </w:rPr>
        <w:t>.</w:t>
      </w:r>
      <w:r w:rsid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7AB1">
        <w:rPr>
          <w:rFonts w:ascii="Times New Roman" w:hAnsi="Times New Roman"/>
          <w:color w:val="000000"/>
          <w:sz w:val="26"/>
          <w:szCs w:val="26"/>
        </w:rPr>
        <w:t>От текущего контроля успеваемости освобождаются обучающиеся, получающие образование в форме семейного образования.</w:t>
      </w:r>
    </w:p>
    <w:p w:rsidR="00B82EC8" w:rsidRPr="00527AB1" w:rsidRDefault="00B82EC8" w:rsidP="00527AB1">
      <w:pPr>
        <w:shd w:val="clear" w:color="auto" w:fill="FFFFFF"/>
        <w:tabs>
          <w:tab w:val="left" w:pos="1320"/>
          <w:tab w:val="num" w:pos="1811"/>
        </w:tabs>
        <w:autoSpaceDE w:val="0"/>
        <w:autoSpaceDN w:val="0"/>
        <w:adjustRightInd w:val="0"/>
        <w:ind w:left="426" w:right="245" w:hanging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14.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B82EC8" w:rsidRPr="00527AB1" w:rsidRDefault="00B82EC8" w:rsidP="00527AB1">
      <w:pPr>
        <w:ind w:left="426" w:hanging="568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lastRenderedPageBreak/>
        <w:t>15.</w:t>
      </w:r>
      <w:r w:rsidR="00527AB1">
        <w:rPr>
          <w:rFonts w:ascii="Times New Roman" w:hAnsi="Times New Roman"/>
          <w:sz w:val="26"/>
          <w:szCs w:val="26"/>
        </w:rPr>
        <w:t xml:space="preserve"> </w:t>
      </w:r>
      <w:r w:rsidRPr="00527AB1">
        <w:rPr>
          <w:rFonts w:ascii="Times New Roman" w:hAnsi="Times New Roman"/>
          <w:sz w:val="26"/>
          <w:szCs w:val="26"/>
        </w:rPr>
        <w:t xml:space="preserve">Рекомендуемая накопляемость отметок текущего контроля знаний предусматривает: выставление не менее 5-ти текущих отметок за триместр (полугодие) при учебной нагрузке </w:t>
      </w:r>
      <w:r w:rsidRPr="00527AB1">
        <w:rPr>
          <w:rFonts w:ascii="Times New Roman" w:hAnsi="Times New Roman"/>
          <w:noProof/>
          <w:sz w:val="26"/>
          <w:szCs w:val="26"/>
        </w:rPr>
        <w:t>1</w:t>
      </w:r>
      <w:r w:rsidRPr="00527AB1">
        <w:rPr>
          <w:rFonts w:ascii="Times New Roman" w:hAnsi="Times New Roman"/>
          <w:sz w:val="26"/>
          <w:szCs w:val="26"/>
        </w:rPr>
        <w:t>час в неделю, не менее 7-ми отметок за триместр (полугодие) — при учебной нагрузке более 1 часа в неделю.</w:t>
      </w:r>
    </w:p>
    <w:p w:rsidR="00B82EC8" w:rsidRPr="00527AB1" w:rsidRDefault="00B42E0A" w:rsidP="00527AB1">
      <w:pPr>
        <w:ind w:left="284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16. </w:t>
      </w:r>
      <w:r w:rsidR="00B82EC8" w:rsidRPr="00527AB1">
        <w:rPr>
          <w:rFonts w:ascii="Times New Roman" w:hAnsi="Times New Roman"/>
          <w:sz w:val="26"/>
          <w:szCs w:val="26"/>
        </w:rPr>
        <w:t>Педагогические работники доводят до сведения родителей (законных представителей) результаты текущего контроля успеваемости учащихся как посредством заполнения предусмотренных документов, в том числе в электронной форме,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</w:t>
      </w:r>
      <w:r w:rsidRPr="00527AB1">
        <w:rPr>
          <w:rFonts w:ascii="Times New Roman" w:hAnsi="Times New Roman"/>
          <w:sz w:val="26"/>
          <w:szCs w:val="26"/>
        </w:rPr>
        <w:t>иться к классному руководителю.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right="245"/>
        <w:rPr>
          <w:rFonts w:ascii="Times New Roman" w:hAnsi="Times New Roman"/>
          <w:b/>
          <w:sz w:val="26"/>
          <w:szCs w:val="26"/>
        </w:rPr>
      </w:pPr>
      <w:r w:rsidRPr="00527AB1">
        <w:rPr>
          <w:rFonts w:ascii="Times New Roman" w:hAnsi="Times New Roman"/>
          <w:b/>
          <w:bCs/>
          <w:color w:val="000000"/>
          <w:sz w:val="26"/>
          <w:szCs w:val="26"/>
        </w:rPr>
        <w:t>Содержание, формы и порядок проведения  триместровой, полугодовой промежуточной аттестации.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1.</w:t>
      </w:r>
      <w:r w:rsid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7AB1">
        <w:rPr>
          <w:rFonts w:ascii="Times New Roman" w:hAnsi="Times New Roman"/>
          <w:color w:val="000000"/>
          <w:sz w:val="26"/>
          <w:szCs w:val="26"/>
        </w:rPr>
        <w:t xml:space="preserve">Триместровая (полугодовая) промежуточная аттестация обучающихся 2-11 классов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(триместр, полугодие). 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2. Отметка обучающегося за триместр (полугодие) выставляется на основе результатов текущего контроля успеваемости, с учетом результатов письменных контрольных работ. 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3.</w:t>
      </w:r>
      <w:r w:rsid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7AB1">
        <w:rPr>
          <w:rFonts w:ascii="Times New Roman" w:hAnsi="Times New Roman"/>
          <w:color w:val="000000"/>
          <w:sz w:val="26"/>
          <w:szCs w:val="26"/>
        </w:rPr>
        <w:t>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триместр (полугодие) обучающийся не аттестуется. В классный, электронный журнал в соответствующей графе отметка не выставляется.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4.</w:t>
      </w:r>
      <w:r w:rsid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7AB1">
        <w:rPr>
          <w:rFonts w:ascii="Times New Roman" w:hAnsi="Times New Roman"/>
          <w:color w:val="000000"/>
          <w:sz w:val="26"/>
          <w:szCs w:val="26"/>
        </w:rPr>
        <w:t>Обучающийся по данному предмету, обязан сдать пропущенный материал учителю в течение месяца со дня выхода на занятия и пройти  аттестацию за триместр (полугодие). Заместитель директора составляет график зачётных мероприятий. Результаты зачётов по предмету (предметам) выставляются в классный, электронный журнал, и проводится аттестация данных обучающихся.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spacing w:after="0"/>
        <w:ind w:right="245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5.</w:t>
      </w:r>
      <w:r w:rsidR="00527AB1">
        <w:rPr>
          <w:rFonts w:ascii="Times New Roman" w:hAnsi="Times New Roman"/>
          <w:sz w:val="26"/>
          <w:szCs w:val="26"/>
        </w:rPr>
        <w:t xml:space="preserve"> </w:t>
      </w:r>
      <w:r w:rsidRPr="00527AB1">
        <w:rPr>
          <w:rFonts w:ascii="Times New Roman" w:hAnsi="Times New Roman"/>
          <w:sz w:val="26"/>
          <w:szCs w:val="26"/>
        </w:rPr>
        <w:t xml:space="preserve">Классные руководители доводят до сведения родителей (законных представителей)  сведения о результатах аттестации за триместр (полугодие), путём выставления отметок в дневники обучающихся, в том, числе и электронный журнал. В случае неудовлетворительных результатов аттестации – в письменной форме под роспись родителей (законных) представителей  </w:t>
      </w:r>
      <w:r w:rsidRPr="00527AB1">
        <w:rPr>
          <w:rFonts w:ascii="Times New Roman" w:hAnsi="Times New Roman"/>
          <w:sz w:val="26"/>
          <w:szCs w:val="26"/>
        </w:rPr>
        <w:lastRenderedPageBreak/>
        <w:t>обучающихся с указанием даты ознакомления. Письменное уведомление хранится в личном деле обучающегося.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284" w:right="244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Неудовлетворительные результаты годовой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527AB1" w:rsidRPr="00527AB1" w:rsidRDefault="00E80CF8" w:rsidP="00527AB1">
      <w:pPr>
        <w:shd w:val="clear" w:color="auto" w:fill="FFFFFF"/>
        <w:autoSpaceDE w:val="0"/>
        <w:autoSpaceDN w:val="0"/>
        <w:adjustRightInd w:val="0"/>
        <w:ind w:right="245"/>
        <w:rPr>
          <w:rFonts w:ascii="Times New Roman" w:hAnsi="Times New Roman"/>
          <w:b/>
          <w:sz w:val="26"/>
          <w:szCs w:val="26"/>
        </w:rPr>
      </w:pPr>
      <w:r w:rsidRPr="00527AB1">
        <w:rPr>
          <w:rFonts w:ascii="Times New Roman" w:hAnsi="Times New Roman"/>
          <w:b/>
          <w:color w:val="000000"/>
          <w:sz w:val="26"/>
          <w:szCs w:val="26"/>
        </w:rPr>
        <w:t>Содержание, формы и порядок проведения  промежуточной аттестации.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right="245"/>
        <w:rPr>
          <w:rFonts w:ascii="Times New Roman" w:hAnsi="Times New Roman"/>
          <w:b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Годовую п</w:t>
      </w:r>
      <w:r w:rsidRPr="00527AB1">
        <w:rPr>
          <w:rFonts w:ascii="Times New Roman" w:hAnsi="Times New Roman"/>
          <w:color w:val="000000"/>
          <w:sz w:val="26"/>
          <w:szCs w:val="26"/>
        </w:rPr>
        <w:t>ромежуточную аттестацию проходят все обучающиеся 2-8, 10 классов. Промежуточная аттестация обучающихся за год может проводиться письменно, устно, в других формах.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284" w:right="245" w:hanging="426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1. </w:t>
      </w:r>
      <w:r w:rsidRPr="00527AB1">
        <w:rPr>
          <w:rFonts w:ascii="Times New Roman" w:hAnsi="Times New Roman"/>
          <w:color w:val="000000"/>
          <w:sz w:val="26"/>
          <w:szCs w:val="26"/>
        </w:rPr>
        <w:t xml:space="preserve">Годовая промежуточная аттестация обучающихся 1-го класса проводится на основе  контрольных диагностических работ. 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2. Формы проведения годовой промежуточной аттестации определяются учебным планом учреждения.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>3.</w:t>
      </w:r>
      <w:r w:rsidR="00527AB1" w:rsidRP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7AB1">
        <w:rPr>
          <w:rFonts w:ascii="Times New Roman" w:hAnsi="Times New Roman"/>
          <w:color w:val="000000"/>
          <w:sz w:val="26"/>
          <w:szCs w:val="26"/>
        </w:rPr>
        <w:t>Ежегодно в начале учебного года решением педагогического совета устанавливаются форма, порядок проведения, периодичность и система оценок при промежуточной аттестации обучающихся за год. Данное решение утверждается приказом руководителя учреждения и в 3-х-дневный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E80CF8" w:rsidRPr="00527AB1" w:rsidRDefault="00E80CF8" w:rsidP="00527AB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284" w:right="245" w:hanging="42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4.</w:t>
      </w:r>
      <w:r w:rsidR="00527AB1" w:rsidRP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7AB1">
        <w:rPr>
          <w:rFonts w:ascii="Times New Roman" w:hAnsi="Times New Roman"/>
          <w:color w:val="000000"/>
          <w:sz w:val="26"/>
          <w:szCs w:val="26"/>
        </w:rPr>
        <w:t>Контрольно-измерительные материалы для проведения всех форм годовой  аттестации обучающихся разрабатываются учителем в соответствии с государственным стандартом общего образования, согласовываются с методическим объединением учителей по предмету, утверждаются приказом директора.</w:t>
      </w:r>
    </w:p>
    <w:p w:rsidR="00E80CF8" w:rsidRPr="00527AB1" w:rsidRDefault="00527AB1" w:rsidP="00527AB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284" w:right="245" w:hanging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>5. От годовой промежуточной аттестации на основании справок из медицинских учреждений освобождаются дети-инвалиды,</w:t>
      </w:r>
      <w:r w:rsidR="00E80CF8" w:rsidRPr="00527AB1">
        <w:rPr>
          <w:rFonts w:ascii="Times New Roman" w:hAnsi="Times New Roman"/>
          <w:sz w:val="26"/>
          <w:szCs w:val="26"/>
        </w:rPr>
        <w:t xml:space="preserve"> а также обучающиеся индивидуально (на дому) при условии, что они успевают по всем предметам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>.</w:t>
      </w:r>
    </w:p>
    <w:p w:rsidR="00E80CF8" w:rsidRPr="00527AB1" w:rsidRDefault="00E80CF8" w:rsidP="00527AB1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ab/>
        <w:t>На основании решения педагогического совета Учреждения могут быть освобождены от промежуточной аттестации за год обучающиеся:</w:t>
      </w:r>
    </w:p>
    <w:p w:rsidR="00E80CF8" w:rsidRPr="00527AB1" w:rsidRDefault="00E80CF8" w:rsidP="00527AB1">
      <w:pPr>
        <w:numPr>
          <w:ilvl w:val="0"/>
          <w:numId w:val="36"/>
        </w:numPr>
        <w:spacing w:after="0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победители и призеры предметных олимпиад регионального, всероссийского и международного уровня по соответствующему предмету учебного плана;</w:t>
      </w:r>
    </w:p>
    <w:p w:rsidR="00E80CF8" w:rsidRPr="00527AB1" w:rsidRDefault="00E80CF8" w:rsidP="00527AB1">
      <w:pPr>
        <w:numPr>
          <w:ilvl w:val="0"/>
          <w:numId w:val="36"/>
        </w:numPr>
        <w:spacing w:after="0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выезжающие на учебно-тренировочные сборы кандидатов в сборные команды, на российские или международные спортивные соревнования, конкурсы, смотры, олимпиады; </w:t>
      </w:r>
    </w:p>
    <w:p w:rsidR="00E80CF8" w:rsidRPr="00527AB1" w:rsidRDefault="00E80CF8" w:rsidP="00527AB1">
      <w:pPr>
        <w:numPr>
          <w:ilvl w:val="0"/>
          <w:numId w:val="36"/>
        </w:numPr>
        <w:spacing w:after="0"/>
        <w:ind w:left="426" w:firstLine="141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отъезжающие на постоянное место жительства за рубеж;</w:t>
      </w:r>
    </w:p>
    <w:p w:rsidR="00E80CF8" w:rsidRPr="00527AB1" w:rsidRDefault="00E80CF8" w:rsidP="00527AB1">
      <w:pPr>
        <w:numPr>
          <w:ilvl w:val="0"/>
          <w:numId w:val="36"/>
        </w:numPr>
        <w:spacing w:after="0"/>
        <w:ind w:left="0" w:firstLine="566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lastRenderedPageBreak/>
        <w:t xml:space="preserve"> обучающиеся с ограниченными возможностями здоровья;</w:t>
      </w:r>
    </w:p>
    <w:p w:rsidR="00E80CF8" w:rsidRPr="00527AB1" w:rsidRDefault="00E80CF8" w:rsidP="00527AB1">
      <w:pPr>
        <w:numPr>
          <w:ilvl w:val="0"/>
          <w:numId w:val="36"/>
        </w:numPr>
        <w:spacing w:after="0"/>
        <w:ind w:left="567" w:hanging="1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 обучающиеся, находящиеся в оздоровительных образовательных учреждениях санаторного типа для детей, нуждающихся в длительном лечении;</w:t>
      </w:r>
    </w:p>
    <w:p w:rsidR="00E80CF8" w:rsidRPr="00527AB1" w:rsidRDefault="00E80CF8" w:rsidP="00527AB1">
      <w:pPr>
        <w:numPr>
          <w:ilvl w:val="0"/>
          <w:numId w:val="36"/>
        </w:numPr>
        <w:spacing w:after="0"/>
        <w:ind w:left="567" w:hanging="1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 обучающиеся, находящиеся в лечебно-профилактических учреждениях более 4-х месяцев.</w:t>
      </w:r>
    </w:p>
    <w:p w:rsidR="00E80CF8" w:rsidRPr="00527AB1" w:rsidRDefault="00E80CF8" w:rsidP="00527AB1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left="709" w:right="245" w:hanging="709"/>
        <w:jc w:val="both"/>
        <w:rPr>
          <w:rFonts w:ascii="Times New Roman" w:hAnsi="Times New Roman"/>
          <w:sz w:val="26"/>
          <w:szCs w:val="26"/>
        </w:rPr>
      </w:pP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426" w:right="245" w:hanging="852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27AB1" w:rsidRPr="00527AB1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527AB1">
        <w:rPr>
          <w:rFonts w:ascii="Times New Roman" w:hAnsi="Times New Roman"/>
          <w:color w:val="000000"/>
          <w:sz w:val="26"/>
          <w:szCs w:val="26"/>
        </w:rPr>
        <w:t xml:space="preserve">6. </w:t>
      </w:r>
      <w:r w:rsidR="00527AB1" w:rsidRPr="00527AB1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527AB1">
        <w:rPr>
          <w:rFonts w:ascii="Times New Roman" w:hAnsi="Times New Roman"/>
          <w:color w:val="000000"/>
          <w:sz w:val="26"/>
          <w:szCs w:val="26"/>
        </w:rPr>
        <w:t>В   соответствии   с   решением   педагогического   совета   отдельным обучающимся письменные контрольные работы могут быть заменены на устные формы.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426" w:right="245" w:hanging="710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7. 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позднее, чем за две недели до начала аттестации.</w:t>
      </w:r>
      <w:r w:rsidRPr="00527AB1">
        <w:rPr>
          <w:rFonts w:ascii="Times New Roman" w:hAnsi="Times New Roman"/>
          <w:sz w:val="26"/>
          <w:szCs w:val="26"/>
        </w:rPr>
        <w:t xml:space="preserve"> </w:t>
      </w:r>
    </w:p>
    <w:p w:rsidR="00E80CF8" w:rsidRPr="00527AB1" w:rsidRDefault="00527AB1" w:rsidP="00527AB1">
      <w:pPr>
        <w:shd w:val="clear" w:color="auto" w:fill="FFFFFF"/>
        <w:autoSpaceDE w:val="0"/>
        <w:autoSpaceDN w:val="0"/>
        <w:adjustRightInd w:val="0"/>
        <w:ind w:left="426" w:right="245" w:hanging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    </w:t>
      </w:r>
      <w:r w:rsidR="00E80CF8" w:rsidRPr="00527AB1">
        <w:rPr>
          <w:rFonts w:ascii="Times New Roman" w:hAnsi="Times New Roman"/>
          <w:sz w:val="26"/>
          <w:szCs w:val="26"/>
        </w:rPr>
        <w:t xml:space="preserve">8. Результаты ВПР, муниципальных и региональных мониторингов качества образования обучающихся могут быть зачтены как результаты 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>годовой промежуточной аттестации обучающихся по предмету.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426" w:right="245" w:hanging="710"/>
        <w:jc w:val="both"/>
        <w:rPr>
          <w:rFonts w:ascii="Times New Roman" w:hAnsi="Times New Roman"/>
          <w:color w:val="000000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9. Итоги годовой промежуточной аттестации обучающихся отражаются отдельной графой в классных, электронных журналах в разделах тех учебных предметов, по которым она проводилась.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    </w:t>
      </w:r>
      <w:r w:rsidR="00527AB1" w:rsidRPr="00527AB1">
        <w:rPr>
          <w:rFonts w:ascii="Times New Roman" w:hAnsi="Times New Roman"/>
          <w:sz w:val="26"/>
          <w:szCs w:val="26"/>
        </w:rPr>
        <w:t xml:space="preserve">   </w:t>
      </w:r>
      <w:r w:rsidRPr="00527AB1">
        <w:rPr>
          <w:rFonts w:ascii="Times New Roman" w:hAnsi="Times New Roman"/>
          <w:sz w:val="26"/>
          <w:szCs w:val="26"/>
        </w:rPr>
        <w:t xml:space="preserve">  При выставлении триместровой (полугодовой) оценки по предмету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приоритетными считаются результаты контрольных работ (в различных формах).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Отметка за триместр (полугодие) не является простым среднеарифметическим</w:t>
      </w:r>
    </w:p>
    <w:tbl>
      <w:tblPr>
        <w:tblpPr w:leftFromText="180" w:rightFromText="180" w:vertAnchor="text" w:horzAnchor="margin" w:tblpXSpec="center" w:tblpY="592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560"/>
        <w:gridCol w:w="1984"/>
        <w:gridCol w:w="3050"/>
      </w:tblGrid>
      <w:tr w:rsidR="00527AB1" w:rsidRPr="00527AB1" w:rsidTr="00527AB1">
        <w:tc>
          <w:tcPr>
            <w:tcW w:w="1985" w:type="dxa"/>
          </w:tcPr>
          <w:p w:rsidR="00527AB1" w:rsidRPr="00527AB1" w:rsidRDefault="00527AB1" w:rsidP="00527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Отметка</w:t>
            </w:r>
          </w:p>
        </w:tc>
        <w:tc>
          <w:tcPr>
            <w:tcW w:w="1559" w:type="dxa"/>
          </w:tcPr>
          <w:p w:rsidR="00527AB1" w:rsidRPr="00527AB1" w:rsidRDefault="00527AB1" w:rsidP="00527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1560" w:type="dxa"/>
          </w:tcPr>
          <w:p w:rsidR="00527AB1" w:rsidRPr="00527AB1" w:rsidRDefault="00527AB1" w:rsidP="00527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984" w:type="dxa"/>
          </w:tcPr>
          <w:p w:rsidR="00527AB1" w:rsidRPr="00527AB1" w:rsidRDefault="00527AB1" w:rsidP="00527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3050" w:type="dxa"/>
          </w:tcPr>
          <w:p w:rsidR="00527AB1" w:rsidRPr="00527AB1" w:rsidRDefault="00527AB1" w:rsidP="00527A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</w:tr>
      <w:tr w:rsidR="00527AB1" w:rsidRPr="00527AB1" w:rsidTr="00527AB1">
        <w:tc>
          <w:tcPr>
            <w:tcW w:w="1985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Качество усвоения программы</w:t>
            </w:r>
          </w:p>
        </w:tc>
        <w:tc>
          <w:tcPr>
            <w:tcW w:w="1559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От 92 до 100%</w:t>
            </w:r>
          </w:p>
        </w:tc>
        <w:tc>
          <w:tcPr>
            <w:tcW w:w="1560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От 72 до 92%</w:t>
            </w:r>
          </w:p>
        </w:tc>
        <w:tc>
          <w:tcPr>
            <w:tcW w:w="1984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От 52 до 72 %</w:t>
            </w:r>
          </w:p>
        </w:tc>
        <w:tc>
          <w:tcPr>
            <w:tcW w:w="3050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Меньше 52%</w:t>
            </w:r>
          </w:p>
        </w:tc>
      </w:tr>
      <w:tr w:rsidR="00527AB1" w:rsidRPr="00527AB1" w:rsidTr="00527AB1">
        <w:tc>
          <w:tcPr>
            <w:tcW w:w="1985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559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«Отлично»</w:t>
            </w:r>
          </w:p>
        </w:tc>
        <w:tc>
          <w:tcPr>
            <w:tcW w:w="1560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«Хорошо»</w:t>
            </w:r>
          </w:p>
        </w:tc>
        <w:tc>
          <w:tcPr>
            <w:tcW w:w="1984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«Удовлетворительно»</w:t>
            </w:r>
          </w:p>
        </w:tc>
        <w:tc>
          <w:tcPr>
            <w:tcW w:w="3050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«Неудовлетворительно»</w:t>
            </w:r>
          </w:p>
        </w:tc>
      </w:tr>
      <w:tr w:rsidR="00527AB1" w:rsidRPr="00527AB1" w:rsidTr="00527AB1">
        <w:tc>
          <w:tcPr>
            <w:tcW w:w="1985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Средний балл отметки</w:t>
            </w:r>
          </w:p>
        </w:tc>
        <w:tc>
          <w:tcPr>
            <w:tcW w:w="1559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Более (равно) 4,6</w:t>
            </w:r>
          </w:p>
        </w:tc>
        <w:tc>
          <w:tcPr>
            <w:tcW w:w="1560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от 3,5 до 4,4</w:t>
            </w:r>
          </w:p>
        </w:tc>
        <w:tc>
          <w:tcPr>
            <w:tcW w:w="1984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от 2,5 до 3,4</w:t>
            </w:r>
          </w:p>
        </w:tc>
        <w:tc>
          <w:tcPr>
            <w:tcW w:w="3050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Менее 2,5</w:t>
            </w:r>
          </w:p>
        </w:tc>
      </w:tr>
      <w:tr w:rsidR="00527AB1" w:rsidRPr="00527AB1" w:rsidTr="00527AB1">
        <w:tc>
          <w:tcPr>
            <w:tcW w:w="1985" w:type="dxa"/>
            <w:vMerge w:val="restart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 xml:space="preserve">Уровень </w:t>
            </w:r>
            <w:r w:rsidRPr="00527AB1">
              <w:rPr>
                <w:rFonts w:ascii="Times New Roman" w:hAnsi="Times New Roman"/>
                <w:sz w:val="26"/>
                <w:szCs w:val="26"/>
              </w:rPr>
              <w:lastRenderedPageBreak/>
              <w:t>достижений и аттестационный статус обучающегося</w:t>
            </w:r>
          </w:p>
        </w:tc>
        <w:tc>
          <w:tcPr>
            <w:tcW w:w="3119" w:type="dxa"/>
            <w:gridSpan w:val="2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lastRenderedPageBreak/>
              <w:t>Превышающие базовый</w:t>
            </w:r>
          </w:p>
        </w:tc>
        <w:tc>
          <w:tcPr>
            <w:tcW w:w="1984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3050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Ниже базового</w:t>
            </w:r>
          </w:p>
        </w:tc>
      </w:tr>
      <w:tr w:rsidR="00527AB1" w:rsidRPr="00527AB1" w:rsidTr="00527AB1">
        <w:tc>
          <w:tcPr>
            <w:tcW w:w="1985" w:type="dxa"/>
            <w:vMerge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103" w:type="dxa"/>
            <w:gridSpan w:val="3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Аттестован</w:t>
            </w:r>
          </w:p>
        </w:tc>
        <w:tc>
          <w:tcPr>
            <w:tcW w:w="3050" w:type="dxa"/>
          </w:tcPr>
          <w:p w:rsidR="00527AB1" w:rsidRPr="00527AB1" w:rsidRDefault="00527AB1" w:rsidP="00527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27AB1">
              <w:rPr>
                <w:rFonts w:ascii="Times New Roman" w:hAnsi="Times New Roman"/>
                <w:sz w:val="26"/>
                <w:szCs w:val="26"/>
              </w:rPr>
              <w:t>Аттестован. - В случае повторного «неуд.» результата допускается академическая задолженность</w:t>
            </w:r>
          </w:p>
        </w:tc>
      </w:tr>
    </w:tbl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lastRenderedPageBreak/>
        <w:t>данным, она выставляется с учетом фактического уровня подготовки, достигнутого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обучающимся к концу триместра (полугодия). Перевод среднего балла в пятибалльную шкалу осуществляется по следующей схеме: </w:t>
      </w:r>
    </w:p>
    <w:p w:rsidR="00E80CF8" w:rsidRPr="00527AB1" w:rsidRDefault="00527AB1" w:rsidP="00527AB1">
      <w:pPr>
        <w:shd w:val="clear" w:color="auto" w:fill="FFFFFF"/>
        <w:autoSpaceDE w:val="0"/>
        <w:autoSpaceDN w:val="0"/>
        <w:adjustRightInd w:val="0"/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ab/>
      </w:r>
      <w:r w:rsidR="00E80CF8" w:rsidRPr="00527AB1">
        <w:rPr>
          <w:rFonts w:ascii="Times New Roman" w:hAnsi="Times New Roman"/>
          <w:sz w:val="26"/>
          <w:szCs w:val="26"/>
        </w:rPr>
        <w:t xml:space="preserve">При выставлении отметки за триместр (полугодие) приоритет отдается отметкам за контрольные работы. 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709" w:right="245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10</w:t>
      </w:r>
      <w:r w:rsidR="00527AB1" w:rsidRPr="00527AB1">
        <w:rPr>
          <w:rFonts w:ascii="Times New Roman" w:hAnsi="Times New Roman"/>
          <w:color w:val="000000"/>
          <w:sz w:val="26"/>
          <w:szCs w:val="26"/>
        </w:rPr>
        <w:t>.</w:t>
      </w:r>
      <w:r w:rsidRPr="00527AB1">
        <w:rPr>
          <w:rFonts w:ascii="Times New Roman" w:hAnsi="Times New Roman"/>
          <w:color w:val="000000"/>
          <w:sz w:val="26"/>
          <w:szCs w:val="26"/>
        </w:rPr>
        <w:t xml:space="preserve"> Итоговые отметки по учебным предметам (с учетом результатов годовой  промежуточной аттестации) за текущий учебный год должны быть выставлены до 20 мая в 9,11 классах, и до 25 мая во  2-8, 10 классах.</w:t>
      </w:r>
    </w:p>
    <w:p w:rsidR="00E80CF8" w:rsidRPr="00527AB1" w:rsidRDefault="00527AB1" w:rsidP="00527AB1">
      <w:pPr>
        <w:shd w:val="clear" w:color="auto" w:fill="FFFFFF"/>
        <w:autoSpaceDE w:val="0"/>
        <w:autoSpaceDN w:val="0"/>
        <w:adjustRightInd w:val="0"/>
        <w:ind w:left="709" w:right="245" w:hanging="709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>11</w:t>
      </w:r>
      <w:r w:rsidRPr="00527AB1">
        <w:rPr>
          <w:rFonts w:ascii="Times New Roman" w:hAnsi="Times New Roman"/>
          <w:color w:val="000000"/>
          <w:sz w:val="26"/>
          <w:szCs w:val="26"/>
        </w:rPr>
        <w:t>.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 xml:space="preserve"> 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класс, для допуска к государственной (итоговой) аттестации.</w:t>
      </w:r>
    </w:p>
    <w:p w:rsidR="00E80CF8" w:rsidRPr="00527AB1" w:rsidRDefault="00527AB1" w:rsidP="00527AB1">
      <w:pPr>
        <w:shd w:val="clear" w:color="auto" w:fill="FFFFFF"/>
        <w:autoSpaceDE w:val="0"/>
        <w:autoSpaceDN w:val="0"/>
        <w:adjustRightInd w:val="0"/>
        <w:ind w:left="709" w:right="245" w:hanging="709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>12</w:t>
      </w:r>
      <w:r w:rsidRPr="00527AB1">
        <w:rPr>
          <w:rFonts w:ascii="Times New Roman" w:hAnsi="Times New Roman"/>
          <w:color w:val="000000"/>
          <w:sz w:val="26"/>
          <w:szCs w:val="26"/>
        </w:rPr>
        <w:t>.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 xml:space="preserve">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комиссией.</w:t>
      </w:r>
    </w:p>
    <w:p w:rsidR="00E80CF8" w:rsidRPr="00527AB1" w:rsidRDefault="00527AB1" w:rsidP="00527AB1">
      <w:pPr>
        <w:shd w:val="clear" w:color="auto" w:fill="FFFFFF"/>
        <w:autoSpaceDE w:val="0"/>
        <w:autoSpaceDN w:val="0"/>
        <w:adjustRightInd w:val="0"/>
        <w:ind w:left="709" w:right="245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>13</w:t>
      </w:r>
      <w:r w:rsidRPr="00527AB1">
        <w:rPr>
          <w:rFonts w:ascii="Times New Roman" w:hAnsi="Times New Roman"/>
          <w:color w:val="000000"/>
          <w:sz w:val="26"/>
          <w:szCs w:val="26"/>
        </w:rPr>
        <w:t>.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 xml:space="preserve"> 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E80CF8" w:rsidRPr="00527AB1" w:rsidRDefault="00527AB1" w:rsidP="00527AB1">
      <w:pPr>
        <w:shd w:val="clear" w:color="auto" w:fill="FFFFFF"/>
        <w:autoSpaceDE w:val="0"/>
        <w:autoSpaceDN w:val="0"/>
        <w:adjustRightInd w:val="0"/>
        <w:ind w:left="709" w:right="245" w:hanging="709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>14</w:t>
      </w:r>
      <w:r w:rsidRPr="00527AB1">
        <w:rPr>
          <w:rFonts w:ascii="Times New Roman" w:hAnsi="Times New Roman"/>
          <w:color w:val="000000"/>
          <w:sz w:val="26"/>
          <w:szCs w:val="26"/>
        </w:rPr>
        <w:t>.</w:t>
      </w:r>
      <w:r w:rsidR="00E80CF8" w:rsidRPr="00527AB1">
        <w:rPr>
          <w:rFonts w:ascii="Times New Roman" w:hAnsi="Times New Roman"/>
          <w:color w:val="000000"/>
          <w:sz w:val="26"/>
          <w:szCs w:val="26"/>
        </w:rPr>
        <w:t xml:space="preserve"> Обучающиеся, получающие образование в форме семейного образования проходят годовую промежуточную аттестацию в порядке и формах, определенных нормативными документами Минпросвещения Российской Федерации.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right="245"/>
        <w:rPr>
          <w:rFonts w:ascii="Times New Roman" w:hAnsi="Times New Roman"/>
          <w:b/>
          <w:sz w:val="26"/>
          <w:szCs w:val="26"/>
        </w:rPr>
      </w:pPr>
      <w:r w:rsidRPr="00527AB1">
        <w:rPr>
          <w:rFonts w:ascii="Times New Roman" w:hAnsi="Times New Roman"/>
          <w:b/>
          <w:sz w:val="26"/>
          <w:szCs w:val="26"/>
        </w:rPr>
        <w:t>Порядок перевода обучающихся в следующий класс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709" w:right="245" w:hanging="349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1</w:t>
      </w:r>
      <w:r w:rsidR="00527AB1">
        <w:rPr>
          <w:rFonts w:ascii="Times New Roman" w:hAnsi="Times New Roman"/>
          <w:sz w:val="26"/>
          <w:szCs w:val="26"/>
        </w:rPr>
        <w:t xml:space="preserve">. </w:t>
      </w:r>
      <w:r w:rsidRPr="00527AB1">
        <w:rPr>
          <w:rFonts w:ascii="Times New Roman" w:hAnsi="Times New Roman"/>
          <w:sz w:val="26"/>
          <w:szCs w:val="26"/>
        </w:rPr>
        <w:t>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E80CF8" w:rsidRPr="00527AB1" w:rsidRDefault="00527AB1" w:rsidP="00527AB1">
      <w:pPr>
        <w:shd w:val="clear" w:color="auto" w:fill="FFFFFF"/>
        <w:autoSpaceDE w:val="0"/>
        <w:autoSpaceDN w:val="0"/>
        <w:adjustRightInd w:val="0"/>
        <w:ind w:left="709" w:right="245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80CF8" w:rsidRPr="00527AB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E80CF8" w:rsidRPr="00527AB1">
        <w:rPr>
          <w:rFonts w:ascii="Times New Roman" w:hAnsi="Times New Roman"/>
          <w:sz w:val="26"/>
          <w:szCs w:val="26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</w:t>
      </w:r>
      <w:r w:rsidR="00E80CF8" w:rsidRPr="00527AB1">
        <w:rPr>
          <w:rFonts w:ascii="Times New Roman" w:hAnsi="Times New Roman"/>
          <w:sz w:val="26"/>
          <w:szCs w:val="26"/>
        </w:rPr>
        <w:lastRenderedPageBreak/>
        <w:t>академической задолженностью.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709" w:right="245" w:hanging="349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>3</w:t>
      </w:r>
      <w:r w:rsidR="00527AB1">
        <w:rPr>
          <w:rFonts w:ascii="Times New Roman" w:hAnsi="Times New Roman"/>
          <w:sz w:val="26"/>
          <w:szCs w:val="26"/>
        </w:rPr>
        <w:t>.</w:t>
      </w:r>
      <w:r w:rsidRPr="00527AB1">
        <w:rPr>
          <w:rFonts w:ascii="Times New Roman" w:hAnsi="Times New Roman"/>
          <w:sz w:val="26"/>
          <w:szCs w:val="26"/>
        </w:rPr>
        <w:t xml:space="preserve">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709" w:right="245" w:hanging="698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   </w:t>
      </w:r>
      <w:r w:rsidR="00527AB1">
        <w:rPr>
          <w:rFonts w:ascii="Times New Roman" w:hAnsi="Times New Roman"/>
          <w:sz w:val="26"/>
          <w:szCs w:val="26"/>
        </w:rPr>
        <w:t xml:space="preserve">  </w:t>
      </w:r>
      <w:r w:rsidRPr="00527AB1">
        <w:rPr>
          <w:rFonts w:ascii="Times New Roman" w:hAnsi="Times New Roman"/>
          <w:sz w:val="26"/>
          <w:szCs w:val="26"/>
        </w:rPr>
        <w:t>4</w:t>
      </w:r>
      <w:r w:rsidR="00527AB1">
        <w:rPr>
          <w:rFonts w:ascii="Times New Roman" w:hAnsi="Times New Roman"/>
          <w:sz w:val="26"/>
          <w:szCs w:val="26"/>
        </w:rPr>
        <w:t>.</w:t>
      </w:r>
      <w:r w:rsidRPr="00527AB1">
        <w:rPr>
          <w:rFonts w:ascii="Times New Roman" w:hAnsi="Times New Roman"/>
          <w:sz w:val="26"/>
          <w:szCs w:val="26"/>
        </w:rPr>
        <w:t xml:space="preserve"> Для проведения промежуточной аттестации во второй раз образовательной организацией создается комиссия. Не допускается взимание платы с обучающихся за прохождение промежуточной аттестации.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709" w:right="245" w:hanging="42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 </w:t>
      </w:r>
      <w:r w:rsidR="00527AB1">
        <w:rPr>
          <w:rFonts w:ascii="Times New Roman" w:hAnsi="Times New Roman"/>
          <w:sz w:val="26"/>
          <w:szCs w:val="26"/>
        </w:rPr>
        <w:t xml:space="preserve">5. </w:t>
      </w:r>
      <w:r w:rsidRPr="00527AB1">
        <w:rPr>
          <w:rFonts w:ascii="Times New Roman" w:hAnsi="Times New Roman"/>
          <w:sz w:val="26"/>
          <w:szCs w:val="26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709" w:right="245" w:hanging="698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    6</w:t>
      </w:r>
      <w:r w:rsidR="00527AB1">
        <w:rPr>
          <w:rFonts w:ascii="Times New Roman" w:hAnsi="Times New Roman"/>
          <w:sz w:val="26"/>
          <w:szCs w:val="26"/>
        </w:rPr>
        <w:t>.</w:t>
      </w:r>
      <w:r w:rsidRPr="00527AB1">
        <w:rPr>
          <w:rFonts w:ascii="Times New Roman" w:hAnsi="Times New Roman"/>
          <w:sz w:val="26"/>
          <w:szCs w:val="26"/>
        </w:rPr>
        <w:t xml:space="preserve">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709" w:right="245" w:hanging="42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 7</w:t>
      </w:r>
      <w:r w:rsidR="00527AB1">
        <w:rPr>
          <w:rFonts w:ascii="Times New Roman" w:hAnsi="Times New Roman"/>
          <w:sz w:val="26"/>
          <w:szCs w:val="26"/>
        </w:rPr>
        <w:t>.</w:t>
      </w:r>
      <w:r w:rsidRPr="00527AB1">
        <w:rPr>
          <w:rFonts w:ascii="Times New Roman" w:hAnsi="Times New Roman"/>
          <w:sz w:val="26"/>
          <w:szCs w:val="26"/>
        </w:rPr>
        <w:t xml:space="preserve"> Обучающиеся по образовательным программам начального общего, основного общего и среднего общего образования в форме семейного образования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E80CF8" w:rsidRPr="00527AB1" w:rsidRDefault="00E80CF8" w:rsidP="00527AB1">
      <w:pPr>
        <w:shd w:val="clear" w:color="auto" w:fill="FFFFFF"/>
        <w:autoSpaceDE w:val="0"/>
        <w:autoSpaceDN w:val="0"/>
        <w:adjustRightInd w:val="0"/>
        <w:ind w:left="709" w:right="245" w:hanging="425"/>
        <w:jc w:val="both"/>
        <w:rPr>
          <w:rFonts w:ascii="Times New Roman" w:hAnsi="Times New Roman"/>
          <w:sz w:val="26"/>
          <w:szCs w:val="26"/>
        </w:rPr>
      </w:pPr>
      <w:r w:rsidRPr="00527AB1">
        <w:rPr>
          <w:rFonts w:ascii="Times New Roman" w:hAnsi="Times New Roman"/>
          <w:sz w:val="26"/>
          <w:szCs w:val="26"/>
        </w:rPr>
        <w:t xml:space="preserve"> 8</w:t>
      </w:r>
      <w:r w:rsidR="00527AB1">
        <w:rPr>
          <w:rFonts w:ascii="Times New Roman" w:hAnsi="Times New Roman"/>
          <w:sz w:val="26"/>
          <w:szCs w:val="26"/>
        </w:rPr>
        <w:t>.</w:t>
      </w:r>
      <w:r w:rsidRPr="00527AB1">
        <w:rPr>
          <w:rFonts w:ascii="Times New Roman" w:hAnsi="Times New Roman"/>
          <w:sz w:val="26"/>
          <w:szCs w:val="26"/>
        </w:rPr>
        <w:t xml:space="preserve"> Перевод обучающегося в следующий класс осуществляется по решению педагогического совета.</w:t>
      </w:r>
    </w:p>
    <w:p w:rsidR="00E80CF8" w:rsidRPr="00527AB1" w:rsidRDefault="00E80CF8" w:rsidP="00E80CF8">
      <w:pPr>
        <w:shd w:val="clear" w:color="auto" w:fill="FFFFFF"/>
        <w:autoSpaceDE w:val="0"/>
        <w:autoSpaceDN w:val="0"/>
        <w:adjustRightInd w:val="0"/>
        <w:spacing w:line="240" w:lineRule="auto"/>
        <w:ind w:left="720" w:right="245" w:firstLine="66"/>
        <w:jc w:val="both"/>
        <w:rPr>
          <w:rFonts w:ascii="Times New Roman" w:hAnsi="Times New Roman"/>
          <w:sz w:val="26"/>
          <w:szCs w:val="26"/>
        </w:rPr>
      </w:pPr>
    </w:p>
    <w:p w:rsidR="00E80CF8" w:rsidRPr="00E80CF8" w:rsidRDefault="00E80CF8" w:rsidP="00E80CF8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54A98" w:rsidRPr="0096465A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96465A">
        <w:rPr>
          <w:b/>
          <w:bCs/>
          <w:color w:val="auto"/>
          <w:sz w:val="26"/>
          <w:szCs w:val="26"/>
        </w:rPr>
        <w:t xml:space="preserve">     5. Оценка результативности образовательной деятельности. </w:t>
      </w:r>
    </w:p>
    <w:p w:rsidR="00554A98" w:rsidRPr="008549E7" w:rsidRDefault="00554A98" w:rsidP="00554A98">
      <w:pPr>
        <w:pStyle w:val="Default"/>
        <w:spacing w:line="276" w:lineRule="auto"/>
        <w:rPr>
          <w:b/>
          <w:color w:val="000000" w:themeColor="text1"/>
          <w:sz w:val="26"/>
          <w:szCs w:val="26"/>
        </w:rPr>
      </w:pPr>
      <w:r w:rsidRPr="0096465A">
        <w:rPr>
          <w:b/>
          <w:bCs/>
          <w:color w:val="auto"/>
          <w:sz w:val="26"/>
          <w:szCs w:val="26"/>
        </w:rPr>
        <w:t xml:space="preserve">          </w:t>
      </w:r>
      <w:r w:rsidRPr="008549E7">
        <w:rPr>
          <w:b/>
          <w:bCs/>
          <w:color w:val="000000" w:themeColor="text1"/>
          <w:sz w:val="26"/>
          <w:szCs w:val="26"/>
        </w:rPr>
        <w:t>5.1. Качество подготовки обучающихся.</w:t>
      </w:r>
    </w:p>
    <w:p w:rsidR="00554A98" w:rsidRPr="008549E7" w:rsidRDefault="00554A98" w:rsidP="00554A98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8549E7">
        <w:rPr>
          <w:b/>
          <w:bCs/>
          <w:color w:val="000000" w:themeColor="text1"/>
          <w:sz w:val="26"/>
          <w:szCs w:val="26"/>
        </w:rPr>
        <w:t xml:space="preserve">Сведения о промежуточной аттестации </w:t>
      </w:r>
      <w:r w:rsidR="008A0C05">
        <w:rPr>
          <w:b/>
          <w:bCs/>
          <w:color w:val="000000" w:themeColor="text1"/>
          <w:sz w:val="26"/>
          <w:szCs w:val="26"/>
        </w:rPr>
        <w:t>об</w:t>
      </w:r>
      <w:r w:rsidRPr="008549E7">
        <w:rPr>
          <w:b/>
          <w:bCs/>
          <w:color w:val="000000" w:themeColor="text1"/>
          <w:sz w:val="26"/>
          <w:szCs w:val="26"/>
        </w:rPr>
        <w:t>уча</w:t>
      </w:r>
      <w:r w:rsidR="008A0C05">
        <w:rPr>
          <w:b/>
          <w:bCs/>
          <w:color w:val="000000" w:themeColor="text1"/>
          <w:sz w:val="26"/>
          <w:szCs w:val="26"/>
        </w:rPr>
        <w:t>ю</w:t>
      </w:r>
      <w:r w:rsidRPr="008549E7">
        <w:rPr>
          <w:b/>
          <w:bCs/>
          <w:color w:val="000000" w:themeColor="text1"/>
          <w:sz w:val="26"/>
          <w:szCs w:val="26"/>
        </w:rPr>
        <w:t>щихся .</w:t>
      </w:r>
    </w:p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49E7">
        <w:rPr>
          <w:rFonts w:ascii="Times New Roman" w:hAnsi="Times New Roman"/>
          <w:color w:val="000000" w:themeColor="text1"/>
          <w:sz w:val="26"/>
          <w:szCs w:val="26"/>
        </w:rPr>
        <w:lastRenderedPageBreak/>
        <w:t>По и</w:t>
      </w:r>
      <w:r>
        <w:rPr>
          <w:rFonts w:ascii="Times New Roman" w:hAnsi="Times New Roman"/>
          <w:color w:val="000000" w:themeColor="text1"/>
          <w:sz w:val="26"/>
          <w:szCs w:val="26"/>
        </w:rPr>
        <w:t>тогам учебной деятельности в 20</w:t>
      </w:r>
      <w:r w:rsidR="00EA6A47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>-202</w:t>
      </w:r>
      <w:r w:rsidR="00EA6A47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549E7">
        <w:rPr>
          <w:rFonts w:ascii="Times New Roman" w:hAnsi="Times New Roman"/>
          <w:color w:val="000000" w:themeColor="text1"/>
          <w:sz w:val="26"/>
          <w:szCs w:val="26"/>
        </w:rPr>
        <w:t xml:space="preserve"> учебном году качество знаний по школе составило</w:t>
      </w:r>
      <w:r w:rsidR="00EA6A47">
        <w:rPr>
          <w:rFonts w:ascii="Times New Roman" w:hAnsi="Times New Roman"/>
          <w:color w:val="000000" w:themeColor="text1"/>
          <w:sz w:val="26"/>
          <w:szCs w:val="26"/>
        </w:rPr>
        <w:t xml:space="preserve"> 58,8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%; успеваемость – </w:t>
      </w:r>
      <w:r w:rsidR="007D0C46">
        <w:rPr>
          <w:rFonts w:ascii="Times New Roman" w:hAnsi="Times New Roman"/>
          <w:color w:val="000000" w:themeColor="text1"/>
          <w:sz w:val="26"/>
          <w:szCs w:val="26"/>
        </w:rPr>
        <w:t>99,4</w:t>
      </w:r>
      <w:r w:rsidRPr="008549E7">
        <w:rPr>
          <w:rFonts w:ascii="Times New Roman" w:hAnsi="Times New Roman"/>
          <w:color w:val="000000" w:themeColor="text1"/>
          <w:sz w:val="26"/>
          <w:szCs w:val="26"/>
        </w:rPr>
        <w:t>%.</w:t>
      </w:r>
    </w:p>
    <w:tbl>
      <w:tblPr>
        <w:tblpPr w:leftFromText="180" w:rightFromText="180" w:vertAnchor="text" w:horzAnchor="margin" w:tblpY="22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3402"/>
      </w:tblGrid>
      <w:tr w:rsidR="00554A98" w:rsidRPr="008549E7" w:rsidTr="002971F2">
        <w:tc>
          <w:tcPr>
            <w:tcW w:w="2376" w:type="dxa"/>
            <w:vMerge w:val="restart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параллель</w:t>
            </w:r>
          </w:p>
        </w:tc>
        <w:tc>
          <w:tcPr>
            <w:tcW w:w="6379" w:type="dxa"/>
            <w:gridSpan w:val="2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="00EA6A47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 w:rsidR="00EA6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202</w:t>
            </w:r>
            <w:r w:rsidR="00EA6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учебный год</w:t>
            </w:r>
          </w:p>
        </w:tc>
      </w:tr>
      <w:tr w:rsidR="00554A98" w:rsidRPr="008549E7" w:rsidTr="002971F2">
        <w:tc>
          <w:tcPr>
            <w:tcW w:w="2376" w:type="dxa"/>
            <w:vMerge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Align w:val="bottom"/>
          </w:tcPr>
          <w:p w:rsidR="00554A98" w:rsidRPr="008549E7" w:rsidRDefault="00554A98" w:rsidP="002971F2">
            <w:pPr>
              <w:spacing w:after="0"/>
              <w:ind w:left="-81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Качество (%)</w:t>
            </w:r>
          </w:p>
        </w:tc>
        <w:tc>
          <w:tcPr>
            <w:tcW w:w="3402" w:type="dxa"/>
            <w:vAlign w:val="bottom"/>
          </w:tcPr>
          <w:p w:rsidR="00554A98" w:rsidRPr="008549E7" w:rsidRDefault="00554A98" w:rsidP="002971F2">
            <w:pPr>
              <w:spacing w:after="0"/>
              <w:ind w:left="-108" w:right="-9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Успеваемость (%)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554A98" w:rsidRPr="003F4C9E" w:rsidRDefault="00EA6A47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81,7</w:t>
            </w:r>
          </w:p>
        </w:tc>
        <w:tc>
          <w:tcPr>
            <w:tcW w:w="3402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554A98" w:rsidRPr="003F4C9E" w:rsidRDefault="00EA6A47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67,3</w:t>
            </w:r>
          </w:p>
        </w:tc>
        <w:tc>
          <w:tcPr>
            <w:tcW w:w="3402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554A98" w:rsidRPr="003F4C9E" w:rsidRDefault="00EA6A47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73,4</w:t>
            </w:r>
          </w:p>
        </w:tc>
        <w:tc>
          <w:tcPr>
            <w:tcW w:w="3402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554A98" w:rsidRPr="003F4C9E" w:rsidRDefault="00554A98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F4C9E">
              <w:rPr>
                <w:rFonts w:ascii="Times New Roman" w:eastAsia="BatangChe" w:hAnsi="Times New Roman"/>
                <w:sz w:val="26"/>
                <w:szCs w:val="26"/>
              </w:rPr>
              <w:t>56,</w:t>
            </w:r>
            <w:r w:rsidR="00EA6A47">
              <w:rPr>
                <w:rFonts w:ascii="Times New Roman" w:eastAsia="BatangChe" w:hAnsi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554A98" w:rsidRPr="003F4C9E" w:rsidRDefault="00554A98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F4C9E">
              <w:rPr>
                <w:rFonts w:ascii="Times New Roman" w:eastAsia="BatangChe" w:hAnsi="Times New Roman"/>
                <w:sz w:val="26"/>
                <w:szCs w:val="26"/>
              </w:rPr>
              <w:t>5</w:t>
            </w:r>
            <w:r w:rsidR="00EA6A47">
              <w:rPr>
                <w:rFonts w:ascii="Times New Roman" w:eastAsia="BatangChe" w:hAnsi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554A98" w:rsidRPr="003F4C9E" w:rsidRDefault="00EA6A47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51,2</w:t>
            </w:r>
          </w:p>
        </w:tc>
        <w:tc>
          <w:tcPr>
            <w:tcW w:w="3402" w:type="dxa"/>
          </w:tcPr>
          <w:p w:rsidR="00554A98" w:rsidRPr="00EA6A47" w:rsidRDefault="00EA6A47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554A98" w:rsidRPr="003F4C9E" w:rsidRDefault="00554A98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F4C9E">
              <w:rPr>
                <w:rFonts w:ascii="Times New Roman" w:eastAsia="BatangChe" w:hAnsi="Times New Roman"/>
                <w:sz w:val="26"/>
                <w:szCs w:val="26"/>
              </w:rPr>
              <w:t>35,</w:t>
            </w:r>
            <w:r w:rsidR="00EA6A47">
              <w:rPr>
                <w:rFonts w:ascii="Times New Roman" w:eastAsia="BatangChe" w:hAnsi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554A98" w:rsidRPr="003F4C9E" w:rsidRDefault="00554A98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F4C9E">
              <w:rPr>
                <w:rFonts w:ascii="Times New Roman" w:eastAsia="BatangChe" w:hAnsi="Times New Roman"/>
                <w:sz w:val="26"/>
                <w:szCs w:val="26"/>
              </w:rPr>
              <w:t>3</w:t>
            </w:r>
            <w:r w:rsidR="00EA6A47">
              <w:rPr>
                <w:rFonts w:ascii="Times New Roman" w:eastAsia="BatangChe" w:hAnsi="Times New Roman"/>
                <w:sz w:val="26"/>
                <w:szCs w:val="26"/>
              </w:rPr>
              <w:t>0,8</w:t>
            </w:r>
          </w:p>
        </w:tc>
        <w:tc>
          <w:tcPr>
            <w:tcW w:w="3402" w:type="dxa"/>
          </w:tcPr>
          <w:p w:rsidR="00554A98" w:rsidRPr="008549E7" w:rsidRDefault="007D0C46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93,6</w:t>
            </w:r>
          </w:p>
        </w:tc>
      </w:tr>
      <w:tr w:rsidR="00554A98" w:rsidRPr="008549E7" w:rsidTr="002971F2">
        <w:trPr>
          <w:trHeight w:val="57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554A98" w:rsidRPr="003F4C9E" w:rsidRDefault="00EA6A47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73,3</w:t>
            </w:r>
          </w:p>
        </w:tc>
        <w:tc>
          <w:tcPr>
            <w:tcW w:w="3402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4A98" w:rsidRPr="008549E7" w:rsidTr="002971F2">
        <w:trPr>
          <w:trHeight w:val="176"/>
        </w:trPr>
        <w:tc>
          <w:tcPr>
            <w:tcW w:w="2376" w:type="dxa"/>
            <w:vAlign w:val="bottom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554A98" w:rsidRPr="003F4C9E" w:rsidRDefault="00EA6A47" w:rsidP="002971F2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58,8</w:t>
            </w:r>
          </w:p>
        </w:tc>
        <w:tc>
          <w:tcPr>
            <w:tcW w:w="3402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126"/>
        <w:gridCol w:w="2127"/>
      </w:tblGrid>
      <w:tr w:rsidR="00554A98" w:rsidRPr="008549E7" w:rsidTr="002971F2">
        <w:tc>
          <w:tcPr>
            <w:tcW w:w="2410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Классы </w:t>
            </w:r>
          </w:p>
        </w:tc>
        <w:tc>
          <w:tcPr>
            <w:tcW w:w="2126" w:type="dxa"/>
          </w:tcPr>
          <w:p w:rsidR="00554A98" w:rsidRPr="008549E7" w:rsidRDefault="007D0C46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 – 2021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27" w:type="dxa"/>
          </w:tcPr>
          <w:p w:rsidR="00554A98" w:rsidRPr="008549E7" w:rsidRDefault="007D0C46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 – 2022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учебный год</w:t>
            </w:r>
          </w:p>
        </w:tc>
      </w:tr>
      <w:tr w:rsidR="00554A98" w:rsidRPr="008549E7" w:rsidTr="002971F2">
        <w:tc>
          <w:tcPr>
            <w:tcW w:w="2410" w:type="dxa"/>
          </w:tcPr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Качество </w:t>
            </w:r>
          </w:p>
        </w:tc>
        <w:tc>
          <w:tcPr>
            <w:tcW w:w="2126" w:type="dxa"/>
          </w:tcPr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– 4 класс</w:t>
            </w:r>
          </w:p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– 9 класс</w:t>
            </w:r>
          </w:p>
          <w:p w:rsidR="00554A98" w:rsidRPr="008549E7" w:rsidRDefault="00554A98" w:rsidP="002971F2">
            <w:pPr>
              <w:spacing w:after="0"/>
              <w:ind w:left="-27" w:right="-1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 – 11 класс</w:t>
            </w:r>
          </w:p>
          <w:p w:rsidR="00554A98" w:rsidRPr="008549E7" w:rsidRDefault="00554A98" w:rsidP="002971F2">
            <w:pPr>
              <w:spacing w:after="0"/>
              <w:ind w:left="-27" w:right="-1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школе</w:t>
            </w:r>
          </w:p>
        </w:tc>
        <w:tc>
          <w:tcPr>
            <w:tcW w:w="2126" w:type="dxa"/>
          </w:tcPr>
          <w:p w:rsidR="00554A98" w:rsidRPr="008549E7" w:rsidRDefault="007D0C46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54</w:t>
            </w:r>
            <w:r w:rsidR="00554A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7D0C46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</w:t>
            </w:r>
            <w:r w:rsidR="00554A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7D0C46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67</w:t>
            </w:r>
            <w:r w:rsidR="00554A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7D0C46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55,3</w:t>
            </w:r>
            <w:r w:rsidR="00554A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2127" w:type="dxa"/>
          </w:tcPr>
          <w:p w:rsidR="00554A98" w:rsidRPr="008549E7" w:rsidRDefault="009F1A20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74,1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%</w:t>
            </w:r>
          </w:p>
          <w:p w:rsidR="00554A98" w:rsidRPr="008549E7" w:rsidRDefault="009F1A20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55,3</w:t>
            </w:r>
            <w:r w:rsidR="00554A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67</w:t>
            </w:r>
            <w:r w:rsidR="009F1A2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9F1A20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58,8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554A98" w:rsidRPr="008549E7" w:rsidTr="002971F2">
        <w:tc>
          <w:tcPr>
            <w:tcW w:w="2410" w:type="dxa"/>
          </w:tcPr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2126" w:type="dxa"/>
          </w:tcPr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– 4 класс</w:t>
            </w:r>
          </w:p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– 9 класс</w:t>
            </w:r>
          </w:p>
          <w:p w:rsidR="00554A98" w:rsidRPr="008549E7" w:rsidRDefault="00554A98" w:rsidP="002971F2">
            <w:pPr>
              <w:spacing w:after="0"/>
              <w:ind w:left="-27" w:right="-1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 – 11 класс</w:t>
            </w:r>
          </w:p>
          <w:p w:rsidR="00554A98" w:rsidRPr="008549E7" w:rsidRDefault="00554A98" w:rsidP="002971F2">
            <w:pPr>
              <w:spacing w:after="0"/>
              <w:ind w:left="-27" w:right="-1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школе</w:t>
            </w:r>
          </w:p>
        </w:tc>
        <w:tc>
          <w:tcPr>
            <w:tcW w:w="2126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100 %</w:t>
            </w:r>
          </w:p>
          <w:p w:rsidR="00554A98" w:rsidRPr="008549E7" w:rsidRDefault="009F1A20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98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%</w:t>
            </w:r>
          </w:p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100 %</w:t>
            </w:r>
          </w:p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2127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100 %</w:t>
            </w:r>
          </w:p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98</w:t>
            </w: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%</w:t>
            </w:r>
          </w:p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100 %</w:t>
            </w:r>
          </w:p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100 %</w:t>
            </w:r>
          </w:p>
        </w:tc>
      </w:tr>
      <w:tr w:rsidR="00554A98" w:rsidRPr="008549E7" w:rsidTr="002971F2">
        <w:tc>
          <w:tcPr>
            <w:tcW w:w="2410" w:type="dxa"/>
          </w:tcPr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Переведены</w:t>
            </w:r>
          </w:p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следующий класс</w:t>
            </w:r>
          </w:p>
        </w:tc>
        <w:tc>
          <w:tcPr>
            <w:tcW w:w="2126" w:type="dxa"/>
          </w:tcPr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– 4 класс</w:t>
            </w:r>
          </w:p>
          <w:p w:rsidR="00554A98" w:rsidRPr="008549E7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– 9 класс</w:t>
            </w:r>
          </w:p>
          <w:p w:rsidR="00554A98" w:rsidRPr="008549E7" w:rsidRDefault="00554A98" w:rsidP="002971F2">
            <w:pPr>
              <w:spacing w:after="0"/>
              <w:ind w:left="-27" w:right="-1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 – 11 класс</w:t>
            </w:r>
          </w:p>
          <w:p w:rsidR="00554A98" w:rsidRPr="008549E7" w:rsidRDefault="00554A98" w:rsidP="002971F2">
            <w:pPr>
              <w:spacing w:after="0"/>
              <w:ind w:left="-27" w:right="-10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школе</w:t>
            </w:r>
          </w:p>
        </w:tc>
        <w:tc>
          <w:tcPr>
            <w:tcW w:w="2126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100 </w:t>
            </w: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9F1A20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99,2</w:t>
            </w:r>
            <w:r w:rsidR="00554A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100 </w:t>
            </w: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9F1A20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99,8</w:t>
            </w:r>
            <w:r w:rsidR="00554A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2127" w:type="dxa"/>
          </w:tcPr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100 %</w:t>
            </w:r>
          </w:p>
          <w:p w:rsidR="00554A98" w:rsidRPr="008549E7" w:rsidRDefault="009F1A20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98,7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100 </w:t>
            </w:r>
            <w:r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  <w:p w:rsidR="00554A98" w:rsidRPr="008549E7" w:rsidRDefault="009F1A20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99,4</w:t>
            </w:r>
            <w:r w:rsidR="00554A98" w:rsidRPr="008549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</w:tr>
    </w:tbl>
    <w:p w:rsidR="00554A98" w:rsidRPr="008549E7" w:rsidRDefault="00554A98" w:rsidP="00554A98">
      <w:pPr>
        <w:spacing w:after="0"/>
        <w:ind w:right="5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spacing w:after="0"/>
        <w:ind w:right="5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49E7">
        <w:rPr>
          <w:rFonts w:ascii="Times New Roman" w:hAnsi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5514975" cy="23241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4A98" w:rsidRPr="008549E7" w:rsidRDefault="00554A98" w:rsidP="00554A98">
      <w:pPr>
        <w:spacing w:after="0"/>
        <w:ind w:right="5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54A98" w:rsidRPr="008549E7" w:rsidRDefault="00554A98" w:rsidP="00554A98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8549E7">
        <w:rPr>
          <w:b/>
          <w:bCs/>
          <w:i/>
          <w:iCs/>
          <w:color w:val="000000" w:themeColor="text1"/>
          <w:sz w:val="26"/>
          <w:szCs w:val="26"/>
        </w:rPr>
        <w:t xml:space="preserve">Выводы </w:t>
      </w:r>
      <w:r w:rsidRPr="008549E7">
        <w:rPr>
          <w:color w:val="000000" w:themeColor="text1"/>
          <w:sz w:val="26"/>
          <w:szCs w:val="26"/>
        </w:rPr>
        <w:t>Программы начального общего, основного общего, среднего общего образования выполнены полностью.</w:t>
      </w:r>
    </w:p>
    <w:p w:rsidR="00554A98" w:rsidRPr="000D35D9" w:rsidRDefault="00D0098D" w:rsidP="00554A9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Успеваемость в 2021 – 2022</w:t>
      </w:r>
      <w:r w:rsidR="00554A98" w:rsidRPr="008549E7">
        <w:rPr>
          <w:rFonts w:ascii="Times New Roman" w:hAnsi="Times New Roman"/>
          <w:color w:val="000000" w:themeColor="text1"/>
          <w:sz w:val="26"/>
          <w:szCs w:val="26"/>
        </w:rPr>
        <w:t xml:space="preserve"> учебном году по сравнению с прошлым учебным годо</w:t>
      </w:r>
      <w:r>
        <w:rPr>
          <w:rFonts w:ascii="Times New Roman" w:hAnsi="Times New Roman"/>
          <w:color w:val="000000" w:themeColor="text1"/>
          <w:sz w:val="26"/>
          <w:szCs w:val="26"/>
        </w:rPr>
        <w:t>м изменилась в сторону повышения</w:t>
      </w:r>
      <w:r w:rsidR="00554A98" w:rsidRPr="008549E7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554A98" w:rsidRPr="00565C33">
        <w:rPr>
          <w:rFonts w:ascii="Times New Roman" w:hAnsi="Times New Roman"/>
          <w:sz w:val="26"/>
          <w:szCs w:val="26"/>
        </w:rPr>
        <w:t>На уровне начального общего</w:t>
      </w:r>
      <w:r>
        <w:rPr>
          <w:rFonts w:ascii="Times New Roman" w:hAnsi="Times New Roman"/>
          <w:sz w:val="26"/>
          <w:szCs w:val="26"/>
        </w:rPr>
        <w:t xml:space="preserve"> образования качество повысилось на 20,1</w:t>
      </w:r>
      <w:r w:rsidR="00554A98" w:rsidRPr="00565C33">
        <w:rPr>
          <w:rFonts w:ascii="Times New Roman" w:hAnsi="Times New Roman"/>
          <w:sz w:val="26"/>
          <w:szCs w:val="26"/>
        </w:rPr>
        <w:t xml:space="preserve"> %, на уровне основног</w:t>
      </w:r>
      <w:r>
        <w:rPr>
          <w:rFonts w:ascii="Times New Roman" w:hAnsi="Times New Roman"/>
          <w:sz w:val="26"/>
          <w:szCs w:val="26"/>
        </w:rPr>
        <w:t>о общего образования  повысилось на 10,3</w:t>
      </w:r>
      <w:r w:rsidR="00554A98" w:rsidRPr="00565C33">
        <w:rPr>
          <w:rFonts w:ascii="Times New Roman" w:hAnsi="Times New Roman"/>
          <w:sz w:val="26"/>
          <w:szCs w:val="26"/>
        </w:rPr>
        <w:t xml:space="preserve"> %, на уровне среднего обще</w:t>
      </w:r>
      <w:r>
        <w:rPr>
          <w:rFonts w:ascii="Times New Roman" w:hAnsi="Times New Roman"/>
          <w:sz w:val="26"/>
          <w:szCs w:val="26"/>
        </w:rPr>
        <w:t>го образования повысилось на 0,8</w:t>
      </w:r>
      <w:r w:rsidR="00554A98" w:rsidRPr="00565C33">
        <w:rPr>
          <w:rFonts w:ascii="Times New Roman" w:hAnsi="Times New Roman"/>
          <w:sz w:val="26"/>
          <w:szCs w:val="26"/>
        </w:rPr>
        <w:t xml:space="preserve"> %.  </w:t>
      </w:r>
    </w:p>
    <w:p w:rsidR="00554A98" w:rsidRDefault="00554A98" w:rsidP="00554A9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0D35D9">
        <w:rPr>
          <w:b/>
          <w:bCs/>
          <w:sz w:val="26"/>
          <w:szCs w:val="26"/>
        </w:rPr>
        <w:t>Сведения о результатах государственной итоговой аттестации обучающихся</w:t>
      </w:r>
    </w:p>
    <w:p w:rsidR="00B47A70" w:rsidRDefault="00B47A70" w:rsidP="00554A9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877" w:type="dxa"/>
        <w:tblInd w:w="-7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51"/>
        <w:gridCol w:w="4426"/>
      </w:tblGrid>
      <w:tr w:rsidR="00B47A70" w:rsidRPr="00B47A70" w:rsidTr="00B47A70">
        <w:trPr>
          <w:trHeight w:val="577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B47A70" w:rsidRDefault="00B47A70" w:rsidP="00B47A70">
            <w:pPr>
              <w:pStyle w:val="Default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47A70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B47A70" w:rsidRDefault="00B47A70" w:rsidP="00B47A70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B47A70">
              <w:rPr>
                <w:b/>
                <w:bCs/>
                <w:sz w:val="26"/>
                <w:szCs w:val="26"/>
              </w:rPr>
              <w:t>2021-2022 учебный год</w:t>
            </w:r>
          </w:p>
        </w:tc>
      </w:tr>
      <w:tr w:rsidR="00B47A70" w:rsidRPr="00B47A70" w:rsidTr="00B47A70">
        <w:trPr>
          <w:trHeight w:val="577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B47A70" w:rsidRDefault="00B47A70" w:rsidP="00B47A70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B47A70">
              <w:rPr>
                <w:b/>
                <w:bCs/>
                <w:sz w:val="26"/>
                <w:szCs w:val="26"/>
              </w:rPr>
              <w:t>Количество обучающихся на конец учебного года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037666" w:rsidRDefault="00B47A70" w:rsidP="00B47A70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037666">
              <w:rPr>
                <w:bCs/>
                <w:sz w:val="26"/>
                <w:szCs w:val="26"/>
              </w:rPr>
              <w:t>78</w:t>
            </w:r>
          </w:p>
        </w:tc>
      </w:tr>
      <w:tr w:rsidR="00B47A70" w:rsidRPr="00B47A70" w:rsidTr="00B47A70">
        <w:trPr>
          <w:trHeight w:val="577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B47A70" w:rsidRDefault="00B47A70" w:rsidP="00B47A70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B47A70">
              <w:rPr>
                <w:b/>
                <w:bCs/>
                <w:sz w:val="26"/>
                <w:szCs w:val="26"/>
              </w:rPr>
              <w:t>Количество обучающихся, допущенных к итоговой аттестации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037666" w:rsidRDefault="00B47A70" w:rsidP="00B47A70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037666">
              <w:rPr>
                <w:bCs/>
                <w:sz w:val="26"/>
                <w:szCs w:val="26"/>
              </w:rPr>
              <w:t>78</w:t>
            </w:r>
          </w:p>
        </w:tc>
      </w:tr>
      <w:tr w:rsidR="00B47A70" w:rsidRPr="00B47A70" w:rsidTr="00B47A70">
        <w:trPr>
          <w:trHeight w:val="1154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B47A70" w:rsidRDefault="00B47A70" w:rsidP="00B47A70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B47A70">
              <w:rPr>
                <w:b/>
                <w:bCs/>
                <w:sz w:val="26"/>
                <w:szCs w:val="26"/>
              </w:rPr>
              <w:t>Количество обучающихся, допущенных к итоговой аттестации (выпускников 2020-2021 учебного года)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037666" w:rsidRDefault="00B47A70" w:rsidP="00B47A70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037666">
              <w:rPr>
                <w:bCs/>
                <w:sz w:val="26"/>
                <w:szCs w:val="26"/>
              </w:rPr>
              <w:t>6</w:t>
            </w:r>
          </w:p>
        </w:tc>
      </w:tr>
      <w:tr w:rsidR="00B47A70" w:rsidRPr="00B47A70" w:rsidTr="00B47A70">
        <w:trPr>
          <w:trHeight w:val="577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B47A70" w:rsidRDefault="00B47A70" w:rsidP="00B47A70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B47A70">
              <w:rPr>
                <w:b/>
                <w:bCs/>
                <w:sz w:val="26"/>
                <w:szCs w:val="26"/>
              </w:rPr>
              <w:t>Количество обучающихся, успешно прошедших  итоговую аттестацию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037666" w:rsidRDefault="00B47A70" w:rsidP="00B47A70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037666">
              <w:rPr>
                <w:bCs/>
                <w:sz w:val="26"/>
                <w:szCs w:val="26"/>
              </w:rPr>
              <w:t>66 - (85 %)</w:t>
            </w:r>
          </w:p>
        </w:tc>
      </w:tr>
      <w:tr w:rsidR="00B47A70" w:rsidRPr="00B47A70" w:rsidTr="00B47A70">
        <w:trPr>
          <w:trHeight w:val="1272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B47A70" w:rsidRDefault="00B47A70" w:rsidP="00B47A70">
            <w:pPr>
              <w:pStyle w:val="Default"/>
              <w:spacing w:line="276" w:lineRule="auto"/>
              <w:rPr>
                <w:b/>
                <w:bCs/>
                <w:sz w:val="26"/>
                <w:szCs w:val="26"/>
              </w:rPr>
            </w:pPr>
            <w:r w:rsidRPr="00B47A70">
              <w:rPr>
                <w:b/>
                <w:bCs/>
                <w:sz w:val="26"/>
                <w:szCs w:val="26"/>
              </w:rPr>
              <w:t>Количество обучающихся, не прошедших итоговую аттестацию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B47A70" w:rsidRPr="00037666" w:rsidRDefault="00B47A70" w:rsidP="00B47A70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037666">
              <w:rPr>
                <w:bCs/>
                <w:sz w:val="26"/>
                <w:szCs w:val="26"/>
              </w:rPr>
              <w:t>12 –(15,3 %)</w:t>
            </w:r>
          </w:p>
        </w:tc>
      </w:tr>
    </w:tbl>
    <w:p w:rsidR="00B47A70" w:rsidRDefault="00B47A70" w:rsidP="00554A9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B47A70" w:rsidRDefault="00B47A70" w:rsidP="00554A9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B47A70" w:rsidRDefault="00B47A70" w:rsidP="00554A9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B47A70" w:rsidRDefault="00B47A70" w:rsidP="00554A9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B47A70" w:rsidRDefault="00B47A70" w:rsidP="00554A98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3"/>
        <w:gridCol w:w="1141"/>
        <w:gridCol w:w="1695"/>
        <w:gridCol w:w="1247"/>
        <w:gridCol w:w="3488"/>
      </w:tblGrid>
      <w:tr w:rsidR="00037666" w:rsidRPr="00B47A70" w:rsidTr="00037666">
        <w:trPr>
          <w:trHeight w:val="870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Предмет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037666" w:rsidRDefault="00B47A70" w:rsidP="00B47A7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Сред</w:t>
            </w:r>
            <w:r w:rsidR="00037666">
              <w:rPr>
                <w:rFonts w:ascii="Times New Roman" w:hAnsi="Times New Roman"/>
                <w:b/>
                <w:bCs/>
                <w:sz w:val="26"/>
                <w:szCs w:val="26"/>
              </w:rPr>
              <w:t>ний</w:t>
            </w:r>
          </w:p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балл</w:t>
            </w:r>
          </w:p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sz w:val="26"/>
                <w:szCs w:val="26"/>
              </w:rPr>
              <w:t>ОГЭ</w:t>
            </w:r>
          </w:p>
        </w:tc>
        <w:tc>
          <w:tcPr>
            <w:tcW w:w="7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Сравнение средних баллов отметок и экзаменационных годовых отметок</w:t>
            </w:r>
          </w:p>
        </w:tc>
      </w:tr>
      <w:tr w:rsidR="00037666" w:rsidRPr="00B47A70" w:rsidTr="00037666">
        <w:trPr>
          <w:trHeight w:val="687"/>
        </w:trPr>
        <w:tc>
          <w:tcPr>
            <w:tcW w:w="1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Подтвердили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Выше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Ниже</w:t>
            </w:r>
          </w:p>
        </w:tc>
      </w:tr>
      <w:tr w:rsidR="00037666" w:rsidRPr="00B47A70" w:rsidTr="00037666">
        <w:trPr>
          <w:trHeight w:val="79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037666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Русский </w:t>
            </w:r>
            <w:r w:rsidR="00B47A70"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язык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54 чел 69,2%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10 чел. – 13%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14чел. – 18%</w:t>
            </w:r>
          </w:p>
        </w:tc>
      </w:tr>
      <w:tr w:rsidR="00037666" w:rsidRPr="00B47A70" w:rsidTr="00037666">
        <w:trPr>
          <w:trHeight w:val="79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037666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48 чел. - 62%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4 чел. -5,1%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26 чел. -33,3%</w:t>
            </w:r>
          </w:p>
        </w:tc>
      </w:tr>
      <w:tr w:rsidR="00037666" w:rsidRPr="00B47A70" w:rsidTr="00037666">
        <w:trPr>
          <w:trHeight w:val="79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037666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5 чел. – 29%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 xml:space="preserve">12 чел. -71% </w:t>
            </w:r>
          </w:p>
        </w:tc>
      </w:tr>
      <w:tr w:rsidR="00037666" w:rsidRPr="00B47A70" w:rsidTr="00037666">
        <w:trPr>
          <w:trHeight w:val="528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Химия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6 чел. – 60%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1 чел. – 10%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 чел. – 30%</w:t>
            </w:r>
          </w:p>
        </w:tc>
      </w:tr>
      <w:tr w:rsidR="00037666" w:rsidRPr="00B47A70" w:rsidTr="00037666">
        <w:trPr>
          <w:trHeight w:val="1584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ИКТ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9 чел. – 23%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 xml:space="preserve">30 чел. – 77% </w:t>
            </w:r>
          </w:p>
        </w:tc>
      </w:tr>
      <w:tr w:rsidR="00037666" w:rsidRPr="00B47A70" w:rsidTr="00037666">
        <w:trPr>
          <w:trHeight w:val="72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B47A70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7A70">
              <w:rPr>
                <w:rFonts w:ascii="Times New Roman" w:hAnsi="Times New Roman"/>
                <w:b/>
                <w:bCs/>
                <w:sz w:val="26"/>
                <w:szCs w:val="26"/>
              </w:rPr>
              <w:t>Англ.яз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1 чел. – 20%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4 чел. – 80%</w:t>
            </w:r>
          </w:p>
        </w:tc>
      </w:tr>
      <w:tr w:rsidR="00037666" w:rsidRPr="00B47A70" w:rsidTr="00037666">
        <w:trPr>
          <w:trHeight w:val="84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037666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Биология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 чел. – 18%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1 чел – 6%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 xml:space="preserve">13 чел. – 76% </w:t>
            </w:r>
          </w:p>
        </w:tc>
      </w:tr>
      <w:tr w:rsidR="00037666" w:rsidRPr="00B47A70" w:rsidTr="00037666">
        <w:trPr>
          <w:trHeight w:val="792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037666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География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>15 - 28%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>1 -2%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>37 – 70%</w:t>
            </w:r>
          </w:p>
        </w:tc>
      </w:tr>
      <w:tr w:rsidR="00037666" w:rsidRPr="00B47A70" w:rsidTr="00037666">
        <w:trPr>
          <w:trHeight w:val="396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037666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Физика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2 чел.- 100%</w:t>
            </w:r>
          </w:p>
        </w:tc>
      </w:tr>
      <w:tr w:rsidR="00037666" w:rsidRPr="00B47A70" w:rsidTr="00037666">
        <w:trPr>
          <w:trHeight w:val="827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B47A70" w:rsidRDefault="00037666" w:rsidP="00B47A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Литература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B47A70" w:rsidRPr="00037666" w:rsidRDefault="00B47A70" w:rsidP="00B47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666">
              <w:rPr>
                <w:rFonts w:ascii="Times New Roman" w:hAnsi="Times New Roman"/>
                <w:sz w:val="26"/>
                <w:szCs w:val="26"/>
              </w:rPr>
              <w:t>1 чел.  -100%</w:t>
            </w:r>
          </w:p>
        </w:tc>
      </w:tr>
    </w:tbl>
    <w:p w:rsidR="00B47A70" w:rsidRDefault="00B47A70" w:rsidP="00554A9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7A70" w:rsidRDefault="00B47A70" w:rsidP="00554A9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7A70" w:rsidRDefault="00B47A70" w:rsidP="00554A9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7A70" w:rsidRDefault="00B47A70" w:rsidP="00554A9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7A70" w:rsidRDefault="00B47A70" w:rsidP="00554A9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7A70" w:rsidRDefault="00B47A70" w:rsidP="00554A98">
      <w:pPr>
        <w:jc w:val="center"/>
        <w:rPr>
          <w:rFonts w:ascii="Times New Roman" w:hAnsi="Times New Roman"/>
          <w:b/>
          <w:sz w:val="26"/>
          <w:szCs w:val="26"/>
        </w:rPr>
      </w:pPr>
    </w:p>
    <w:p w:rsidR="00C767BE" w:rsidRDefault="00C767BE" w:rsidP="00C767B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767BE" w:rsidRDefault="00C767BE" w:rsidP="00C767B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3CF9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ГИА -11 класс</w:t>
      </w:r>
    </w:p>
    <w:p w:rsidR="00B47A70" w:rsidRDefault="00B47A70" w:rsidP="00554A98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322" w:type="dxa"/>
        <w:tblInd w:w="-14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4"/>
        <w:gridCol w:w="1156"/>
        <w:gridCol w:w="921"/>
        <w:gridCol w:w="939"/>
        <w:gridCol w:w="805"/>
        <w:gridCol w:w="536"/>
        <w:gridCol w:w="1169"/>
        <w:gridCol w:w="2024"/>
        <w:gridCol w:w="1928"/>
      </w:tblGrid>
      <w:tr w:rsidR="00C767BE" w:rsidRPr="00126FC2" w:rsidTr="00C767BE">
        <w:trPr>
          <w:trHeight w:val="2889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1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Сдавали</w:t>
            </w:r>
          </w:p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(кол-во)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Преодолели минимальный порог</w:t>
            </w:r>
          </w:p>
        </w:tc>
        <w:tc>
          <w:tcPr>
            <w:tcW w:w="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Получили выше 70 баллов</w:t>
            </w:r>
          </w:p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отметки 4 и 5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Средний балл</w:t>
            </w:r>
          </w:p>
        </w:tc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Максимальный балл по учреждению</w:t>
            </w:r>
          </w:p>
        </w:tc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Минимальный балл по учреждению</w:t>
            </w:r>
          </w:p>
        </w:tc>
      </w:tr>
      <w:tr w:rsidR="00C767BE" w:rsidRPr="00126FC2" w:rsidTr="00C767BE">
        <w:trPr>
          <w:trHeight w:val="959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Кол-во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Кол-во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767BE" w:rsidRPr="00126FC2" w:rsidTr="00C767BE">
        <w:trPr>
          <w:trHeight w:val="8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Рус. яз (24/</w:t>
            </w:r>
            <w:r w:rsidRPr="00126FC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36</w:t>
            </w: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49</w:t>
            </w:r>
          </w:p>
        </w:tc>
      </w:tr>
      <w:tr w:rsidR="00C767BE" w:rsidRPr="00126FC2" w:rsidTr="00C767BE">
        <w:trPr>
          <w:trHeight w:val="110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Матем.(баз)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4,6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«5»:7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«3»:1</w:t>
            </w:r>
          </w:p>
        </w:tc>
      </w:tr>
      <w:tr w:rsidR="00C767BE" w:rsidRPr="00126FC2" w:rsidTr="00C767BE">
        <w:trPr>
          <w:trHeight w:val="8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Матем.(проф.) (27)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17 и</w:t>
            </w:r>
          </w:p>
          <w:p w:rsidR="00C767BE" w:rsidRPr="00126FC2" w:rsidRDefault="00C767BE" w:rsidP="0092665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</w:p>
        </w:tc>
      </w:tr>
    </w:tbl>
    <w:p w:rsidR="008A0C05" w:rsidRDefault="008A0C05" w:rsidP="00554A98">
      <w:pPr>
        <w:ind w:right="113"/>
        <w:jc w:val="center"/>
        <w:rPr>
          <w:rFonts w:ascii="Times New Roman" w:hAnsi="Times New Roman"/>
          <w:b/>
          <w:sz w:val="26"/>
          <w:szCs w:val="26"/>
        </w:rPr>
      </w:pPr>
    </w:p>
    <w:p w:rsidR="00554A98" w:rsidRDefault="00554A98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C767B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767BE" w:rsidRDefault="00C767BE" w:rsidP="00C767B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767BE" w:rsidRDefault="00C767BE" w:rsidP="00C767B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767BE" w:rsidRDefault="00C767BE" w:rsidP="00C767B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D3CF9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ГИА -11 класс</w:t>
      </w:r>
    </w:p>
    <w:tbl>
      <w:tblPr>
        <w:tblpPr w:leftFromText="180" w:rightFromText="180" w:vertAnchor="text" w:horzAnchor="margin" w:tblpXSpec="center" w:tblpY="339"/>
        <w:tblW w:w="1013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25"/>
        <w:gridCol w:w="1156"/>
        <w:gridCol w:w="1040"/>
        <w:gridCol w:w="820"/>
        <w:gridCol w:w="849"/>
        <w:gridCol w:w="492"/>
        <w:gridCol w:w="2003"/>
        <w:gridCol w:w="890"/>
        <w:gridCol w:w="1560"/>
      </w:tblGrid>
      <w:tr w:rsidR="00C767BE" w:rsidRPr="00126FC2" w:rsidTr="00C767BE">
        <w:trPr>
          <w:trHeight w:val="2705"/>
        </w:trPr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1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Сдавали</w:t>
            </w:r>
          </w:p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(кол-во)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Преодолели минимальный порог</w:t>
            </w:r>
          </w:p>
        </w:tc>
        <w:tc>
          <w:tcPr>
            <w:tcW w:w="1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Получили выше 70 баллов</w:t>
            </w:r>
          </w:p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отметки 4 и 5</w:t>
            </w:r>
          </w:p>
        </w:tc>
        <w:tc>
          <w:tcPr>
            <w:tcW w:w="2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Средний балл</w:t>
            </w:r>
          </w:p>
        </w:tc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Максимальный балл по учреждению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Минимальный балл по учреждению</w:t>
            </w:r>
          </w:p>
        </w:tc>
      </w:tr>
      <w:tr w:rsidR="00C767BE" w:rsidRPr="00126FC2" w:rsidTr="00C767BE">
        <w:trPr>
          <w:trHeight w:val="831"/>
        </w:trPr>
        <w:tc>
          <w:tcPr>
            <w:tcW w:w="1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Кол-во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Кол-во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2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767BE" w:rsidRPr="00126FC2" w:rsidTr="00C767BE">
        <w:trPr>
          <w:trHeight w:val="773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Физика (39)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39 </w:t>
            </w:r>
          </w:p>
        </w:tc>
      </w:tr>
      <w:tr w:rsidR="00C767BE" w:rsidRPr="00126FC2" w:rsidTr="00C767BE">
        <w:trPr>
          <w:trHeight w:val="1159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ИКТ (44)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34 и 27</w:t>
            </w:r>
          </w:p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</w:tr>
      <w:tr w:rsidR="00C767BE" w:rsidRPr="00126FC2" w:rsidTr="00C767BE">
        <w:trPr>
          <w:trHeight w:val="504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Лит. (40)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57</w:t>
            </w:r>
          </w:p>
        </w:tc>
      </w:tr>
      <w:tr w:rsidR="00C767BE" w:rsidRPr="00126FC2" w:rsidTr="00C767BE">
        <w:trPr>
          <w:trHeight w:val="186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Ист.(35)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84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51</w:t>
            </w:r>
          </w:p>
        </w:tc>
      </w:tr>
      <w:tr w:rsidR="00C767BE" w:rsidRPr="00126FC2" w:rsidTr="00C767BE">
        <w:trPr>
          <w:trHeight w:val="1008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Общ. (45)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38 и 42 </w:t>
            </w:r>
          </w:p>
        </w:tc>
      </w:tr>
      <w:tr w:rsidR="00C767BE" w:rsidRPr="00126FC2" w:rsidTr="00C767BE">
        <w:trPr>
          <w:trHeight w:val="865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Англ. яз (30)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767BE" w:rsidRPr="00126FC2" w:rsidRDefault="00C767BE" w:rsidP="00C767B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26FC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</w:tr>
    </w:tbl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C767BE" w:rsidRPr="00E75E76" w:rsidRDefault="00C767BE" w:rsidP="00C767BE">
      <w:pPr>
        <w:spacing w:after="0" w:line="36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C767BE" w:rsidRPr="00E75E76" w:rsidRDefault="00C767BE" w:rsidP="00C767BE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767BE" w:rsidRPr="00B84161" w:rsidRDefault="00C767BE" w:rsidP="00126FC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  <w:sectPr w:rsidR="00C767BE" w:rsidRPr="00B84161" w:rsidSect="00587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A98" w:rsidRPr="00B84161" w:rsidRDefault="00554A98" w:rsidP="00554A98">
      <w:pPr>
        <w:spacing w:after="0" w:line="36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554A98" w:rsidRPr="0020273B" w:rsidRDefault="00D0098D" w:rsidP="00554A98">
      <w:pPr>
        <w:pStyle w:val="ac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 итогам ГИА - 2022</w:t>
      </w:r>
      <w:r w:rsidR="00CC5468">
        <w:rPr>
          <w:rFonts w:ascii="Times New Roman" w:hAnsi="Times New Roman"/>
          <w:sz w:val="26"/>
          <w:szCs w:val="26"/>
        </w:rPr>
        <w:t xml:space="preserve"> в 11 классах 25</w:t>
      </w:r>
      <w:r w:rsidR="00554A98" w:rsidRPr="0020273B">
        <w:rPr>
          <w:rFonts w:ascii="Times New Roman" w:hAnsi="Times New Roman"/>
          <w:sz w:val="26"/>
          <w:szCs w:val="26"/>
        </w:rPr>
        <w:t xml:space="preserve"> человек получили аттестат обычного образца о среднем общем образовании, успешно сдав экзамены по обязательным предметам: русс</w:t>
      </w:r>
      <w:r w:rsidR="00554A98">
        <w:rPr>
          <w:rFonts w:ascii="Times New Roman" w:hAnsi="Times New Roman"/>
          <w:sz w:val="26"/>
          <w:szCs w:val="26"/>
        </w:rPr>
        <w:t>кий язык и математика (профильный уровень</w:t>
      </w:r>
      <w:r w:rsidR="00554A98" w:rsidRPr="0020273B">
        <w:rPr>
          <w:rFonts w:ascii="Times New Roman" w:hAnsi="Times New Roman"/>
          <w:sz w:val="26"/>
          <w:szCs w:val="26"/>
        </w:rPr>
        <w:t xml:space="preserve">). </w:t>
      </w:r>
    </w:p>
    <w:p w:rsidR="00554A98" w:rsidRDefault="00CC5468" w:rsidP="00554A98">
      <w:pPr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Четверо</w:t>
      </w:r>
      <w:r w:rsidR="00554A98">
        <w:rPr>
          <w:rFonts w:ascii="Times New Roman" w:hAnsi="Times New Roman"/>
          <w:sz w:val="26"/>
          <w:szCs w:val="26"/>
        </w:rPr>
        <w:t xml:space="preserve"> выпускников</w:t>
      </w:r>
      <w:r w:rsidR="00554A98" w:rsidRPr="0020273B">
        <w:rPr>
          <w:rFonts w:ascii="Times New Roman" w:hAnsi="Times New Roman"/>
          <w:sz w:val="26"/>
          <w:szCs w:val="26"/>
        </w:rPr>
        <w:t xml:space="preserve">  получили аттестат с отличием, и медаль «За особые успехи в учении»,  сдав экзамены на высоком уровне, по русскому языку и математике (профиль) выше 70 баллов, что позволяет сделать вывод об объ</w:t>
      </w:r>
      <w:r w:rsidR="00554A98">
        <w:rPr>
          <w:rFonts w:ascii="Times New Roman" w:hAnsi="Times New Roman"/>
          <w:sz w:val="26"/>
          <w:szCs w:val="26"/>
        </w:rPr>
        <w:t>ективности выставления отметок.</w:t>
      </w:r>
    </w:p>
    <w:p w:rsidR="00554A98" w:rsidRPr="0019556F" w:rsidRDefault="00554A98" w:rsidP="00554A98">
      <w:pPr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54A98" w:rsidRPr="003817E7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</w:t>
      </w:r>
      <w:r w:rsidR="008A0C05">
        <w:rPr>
          <w:b/>
          <w:bCs/>
          <w:color w:val="auto"/>
          <w:sz w:val="26"/>
          <w:szCs w:val="26"/>
        </w:rPr>
        <w:t xml:space="preserve">   5.2. Самоопределение</w:t>
      </w:r>
      <w:r w:rsidRPr="003817E7">
        <w:rPr>
          <w:b/>
          <w:bCs/>
          <w:color w:val="auto"/>
          <w:sz w:val="26"/>
          <w:szCs w:val="26"/>
        </w:rPr>
        <w:t xml:space="preserve"> выпускников</w:t>
      </w:r>
      <w:r>
        <w:rPr>
          <w:b/>
          <w:bCs/>
          <w:color w:val="auto"/>
          <w:sz w:val="26"/>
          <w:szCs w:val="26"/>
        </w:rPr>
        <w:t>.</w:t>
      </w: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E73817">
        <w:rPr>
          <w:color w:val="000000" w:themeColor="text1"/>
          <w:sz w:val="26"/>
          <w:szCs w:val="26"/>
        </w:rPr>
        <w:t xml:space="preserve">Выпускники 11 </w:t>
      </w:r>
      <w:r>
        <w:rPr>
          <w:color w:val="000000" w:themeColor="text1"/>
          <w:sz w:val="26"/>
          <w:szCs w:val="26"/>
        </w:rPr>
        <w:t>А класса п</w:t>
      </w:r>
      <w:r w:rsidRPr="00E73817">
        <w:rPr>
          <w:color w:val="000000" w:themeColor="text1"/>
          <w:sz w:val="26"/>
          <w:szCs w:val="26"/>
        </w:rPr>
        <w:t>родолжили обучение:</w:t>
      </w:r>
    </w:p>
    <w:p w:rsidR="00CC5468" w:rsidRDefault="00CC546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C5468" w:rsidRDefault="00CC546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CC5468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10100" cy="4587240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5468" w:rsidRDefault="00CC546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CC5468"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  <w:lastRenderedPageBreak/>
        <w:t xml:space="preserve"> </w:t>
      </w:r>
      <w:r w:rsidRPr="00CC5468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808220" cy="478536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5468" w:rsidRDefault="00CC546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C5468" w:rsidRDefault="00CC546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C5468" w:rsidRPr="00E73817" w:rsidRDefault="00CC546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54A98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DD4176" w:rsidRDefault="00DD4176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554A98" w:rsidRPr="00E0780E" w:rsidRDefault="00554A98" w:rsidP="00554A98">
      <w:pPr>
        <w:pStyle w:val="Default"/>
        <w:spacing w:line="276" w:lineRule="auto"/>
        <w:rPr>
          <w:b/>
          <w:color w:val="000000" w:themeColor="text1"/>
          <w:sz w:val="26"/>
          <w:szCs w:val="26"/>
        </w:rPr>
      </w:pPr>
      <w:r w:rsidRPr="00E0780E">
        <w:rPr>
          <w:b/>
          <w:bCs/>
          <w:color w:val="000000" w:themeColor="text1"/>
          <w:sz w:val="26"/>
          <w:szCs w:val="26"/>
        </w:rPr>
        <w:lastRenderedPageBreak/>
        <w:t xml:space="preserve">          5.3. Участие в конкурсах, олимпиадах.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89"/>
        <w:gridCol w:w="4185"/>
        <w:gridCol w:w="960"/>
        <w:gridCol w:w="11"/>
        <w:gridCol w:w="2431"/>
        <w:gridCol w:w="1762"/>
      </w:tblGrid>
      <w:tr w:rsidR="00554A98" w:rsidRPr="00E0780E" w:rsidTr="002971F2">
        <w:trPr>
          <w:jc w:val="center"/>
        </w:trPr>
        <w:tc>
          <w:tcPr>
            <w:tcW w:w="589" w:type="dxa"/>
          </w:tcPr>
          <w:p w:rsidR="00554A98" w:rsidRPr="00E0780E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78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185" w:type="dxa"/>
          </w:tcPr>
          <w:p w:rsidR="00554A98" w:rsidRPr="00E0780E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78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Название конкурса</w:t>
            </w:r>
          </w:p>
        </w:tc>
        <w:tc>
          <w:tcPr>
            <w:tcW w:w="971" w:type="dxa"/>
            <w:gridSpan w:val="2"/>
          </w:tcPr>
          <w:p w:rsidR="00554A98" w:rsidRPr="00E0780E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78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участников</w:t>
            </w:r>
          </w:p>
        </w:tc>
        <w:tc>
          <w:tcPr>
            <w:tcW w:w="2431" w:type="dxa"/>
          </w:tcPr>
          <w:p w:rsidR="00554A98" w:rsidRPr="00E0780E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78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Призовые места</w:t>
            </w:r>
          </w:p>
        </w:tc>
        <w:tc>
          <w:tcPr>
            <w:tcW w:w="1762" w:type="dxa"/>
          </w:tcPr>
          <w:p w:rsidR="00554A98" w:rsidRPr="00E0780E" w:rsidRDefault="008A0C05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Кол-во</w:t>
            </w:r>
          </w:p>
        </w:tc>
      </w:tr>
      <w:tr w:rsidR="00554A98" w:rsidRPr="00315EB8" w:rsidTr="002971F2">
        <w:trPr>
          <w:jc w:val="center"/>
        </w:trPr>
        <w:tc>
          <w:tcPr>
            <w:tcW w:w="589" w:type="dxa"/>
          </w:tcPr>
          <w:p w:rsidR="00554A98" w:rsidRPr="00CC1B1A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1B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185" w:type="dxa"/>
          </w:tcPr>
          <w:p w:rsidR="00554A98" w:rsidRPr="002971F2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71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Школьный этап Всероссийской олимпиады школьников</w:t>
            </w:r>
          </w:p>
        </w:tc>
        <w:tc>
          <w:tcPr>
            <w:tcW w:w="971" w:type="dxa"/>
            <w:gridSpan w:val="2"/>
          </w:tcPr>
          <w:p w:rsidR="00554A98" w:rsidRPr="002971F2" w:rsidRDefault="002971F2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71F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318</w:t>
            </w:r>
          </w:p>
        </w:tc>
        <w:tc>
          <w:tcPr>
            <w:tcW w:w="4193" w:type="dxa"/>
            <w:gridSpan w:val="2"/>
          </w:tcPr>
          <w:p w:rsidR="00554A98" w:rsidRPr="002971F2" w:rsidRDefault="002971F2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71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Победителей – 42, призеров- 97</w:t>
            </w:r>
            <w:r w:rsidR="00554A98" w:rsidRPr="002971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чел.</w:t>
            </w:r>
          </w:p>
        </w:tc>
      </w:tr>
      <w:tr w:rsidR="00554A98" w:rsidRPr="00315EB8" w:rsidTr="002971F2">
        <w:trPr>
          <w:trHeight w:val="1153"/>
          <w:jc w:val="center"/>
        </w:trPr>
        <w:tc>
          <w:tcPr>
            <w:tcW w:w="589" w:type="dxa"/>
          </w:tcPr>
          <w:p w:rsidR="00554A98" w:rsidRPr="002971F2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71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185" w:type="dxa"/>
          </w:tcPr>
          <w:p w:rsidR="00554A98" w:rsidRPr="002971F2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971F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этап Всероссийской олимпиады школьников</w:t>
            </w:r>
          </w:p>
        </w:tc>
        <w:tc>
          <w:tcPr>
            <w:tcW w:w="960" w:type="dxa"/>
          </w:tcPr>
          <w:p w:rsidR="00554A98" w:rsidRPr="002971F2" w:rsidRDefault="00936BD5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204" w:type="dxa"/>
            <w:gridSpan w:val="3"/>
          </w:tcPr>
          <w:p w:rsidR="00554A98" w:rsidRPr="002971F2" w:rsidRDefault="00554A98" w:rsidP="002971F2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:rsidR="00554A98" w:rsidRPr="002971F2" w:rsidRDefault="00554A98" w:rsidP="002971F2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:rsidR="00554A98" w:rsidRPr="002971F2" w:rsidRDefault="00554A98" w:rsidP="002971F2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54A98" w:rsidRPr="00315EB8" w:rsidTr="002971F2">
        <w:trPr>
          <w:trHeight w:val="1134"/>
          <w:jc w:val="center"/>
        </w:trPr>
        <w:tc>
          <w:tcPr>
            <w:tcW w:w="589" w:type="dxa"/>
          </w:tcPr>
          <w:p w:rsidR="00554A98" w:rsidRPr="005D149E" w:rsidRDefault="00936BD5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85" w:type="dxa"/>
          </w:tcPr>
          <w:p w:rsidR="00554A98" w:rsidRPr="0078594B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8594B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="002971F2" w:rsidRPr="0078594B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7859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Областной  чемпионат «Школьные навыки» среди обучающихся 2-3 классов и 5-6 классов</w:t>
            </w:r>
            <w:r w:rsidR="007859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ШЭ и МЭ</w:t>
            </w:r>
          </w:p>
          <w:p w:rsidR="00554A98" w:rsidRPr="0078594B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Default="002971F2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8594B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54</w:t>
            </w:r>
          </w:p>
          <w:p w:rsidR="0078594B" w:rsidRDefault="0078594B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8594B" w:rsidRPr="0078594B" w:rsidRDefault="0078594B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Default="0078594B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859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Победителей </w:t>
            </w:r>
          </w:p>
          <w:p w:rsidR="0078594B" w:rsidRDefault="0078594B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8594B" w:rsidRPr="0078594B" w:rsidRDefault="0078594B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Победителей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Default="0078594B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859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  <w:p w:rsidR="0078594B" w:rsidRDefault="0078594B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8594B" w:rsidRPr="0078594B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54A98" w:rsidRPr="00315EB8" w:rsidTr="002971F2">
        <w:trPr>
          <w:trHeight w:val="1134"/>
          <w:jc w:val="center"/>
        </w:trPr>
        <w:tc>
          <w:tcPr>
            <w:tcW w:w="589" w:type="dxa"/>
          </w:tcPr>
          <w:p w:rsidR="00554A98" w:rsidRPr="00213DF4" w:rsidRDefault="00936BD5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185" w:type="dxa"/>
          </w:tcPr>
          <w:p w:rsidR="00554A98" w:rsidRPr="00213DF4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Научно-практическая конференция «Юные исследователи»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Pr="00213DF4" w:rsidRDefault="00213DF4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Pr="00213DF4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Победитель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Pr="00213DF4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54A98" w:rsidRPr="00315EB8" w:rsidTr="002971F2">
        <w:trPr>
          <w:trHeight w:val="967"/>
          <w:jc w:val="center"/>
        </w:trPr>
        <w:tc>
          <w:tcPr>
            <w:tcW w:w="589" w:type="dxa"/>
          </w:tcPr>
          <w:p w:rsidR="00554A98" w:rsidRPr="005D149E" w:rsidRDefault="00936BD5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185" w:type="dxa"/>
          </w:tcPr>
          <w:p w:rsidR="00554A98" w:rsidRPr="00213DF4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Этические чтения </w:t>
            </w: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XX</w:t>
            </w: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городские «Нравственность и духовность в развитии  общества»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Pr="00213DF4" w:rsidRDefault="00213DF4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Pr="00213DF4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Участники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Pr="00213DF4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54A98" w:rsidRPr="00315EB8" w:rsidTr="002971F2">
        <w:trPr>
          <w:trHeight w:val="1122"/>
          <w:jc w:val="center"/>
        </w:trPr>
        <w:tc>
          <w:tcPr>
            <w:tcW w:w="589" w:type="dxa"/>
          </w:tcPr>
          <w:p w:rsidR="00554A98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54A98" w:rsidRPr="003D6FEC" w:rsidRDefault="00936BD5" w:rsidP="002971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85" w:type="dxa"/>
          </w:tcPr>
          <w:p w:rsidR="00554A98" w:rsidRPr="00213DF4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Конференция юных исследователей, посвящённая  памяти Л.Д. Земляницыной</w:t>
            </w:r>
          </w:p>
          <w:p w:rsidR="00554A98" w:rsidRPr="00213DF4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Pr="00213DF4" w:rsidRDefault="00213DF4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Pr="00213DF4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Лауреатов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Pr="00213DF4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54A98" w:rsidRPr="00315EB8" w:rsidTr="002971F2">
        <w:trPr>
          <w:trHeight w:val="1534"/>
          <w:jc w:val="center"/>
        </w:trPr>
        <w:tc>
          <w:tcPr>
            <w:tcW w:w="589" w:type="dxa"/>
          </w:tcPr>
          <w:p w:rsidR="00554A98" w:rsidRPr="00A73CD7" w:rsidRDefault="00936BD5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185" w:type="dxa"/>
          </w:tcPr>
          <w:p w:rsidR="00554A98" w:rsidRPr="00213DF4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Открытая городская научно-практическая конференция «Юный исследователь»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Pr="00213DF4" w:rsidRDefault="00213DF4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Pr="00213DF4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Победитель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Pr="00213DF4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13D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554A98" w:rsidRPr="00315EB8" w:rsidTr="002971F2">
        <w:trPr>
          <w:trHeight w:val="1534"/>
          <w:jc w:val="center"/>
        </w:trPr>
        <w:tc>
          <w:tcPr>
            <w:tcW w:w="589" w:type="dxa"/>
          </w:tcPr>
          <w:p w:rsidR="00554A98" w:rsidRPr="00A73CD7" w:rsidRDefault="00936BD5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185" w:type="dxa"/>
          </w:tcPr>
          <w:p w:rsidR="00554A98" w:rsidRPr="003D6FEC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Международны</w:t>
            </w:r>
            <w:r w:rsidR="003D6FEC" w:rsidRPr="003D6FE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й интеллектуальный турнир «Осенний марафон знаний»</w:t>
            </w:r>
          </w:p>
          <w:p w:rsidR="00554A98" w:rsidRPr="003D6FEC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Pr="003D6FEC" w:rsidRDefault="003D6FEC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Победитель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54A98" w:rsidRPr="00315EB8" w:rsidTr="002971F2">
        <w:trPr>
          <w:trHeight w:val="1534"/>
          <w:jc w:val="center"/>
        </w:trPr>
        <w:tc>
          <w:tcPr>
            <w:tcW w:w="589" w:type="dxa"/>
          </w:tcPr>
          <w:p w:rsidR="00554A98" w:rsidRPr="00A73CD7" w:rsidRDefault="00936BD5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185" w:type="dxa"/>
          </w:tcPr>
          <w:p w:rsidR="00554A98" w:rsidRPr="003D6FEC" w:rsidRDefault="00213DF4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Легкоатлетическая эстафета «Эстафета памя</w:t>
            </w:r>
            <w:r w:rsidR="00936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ти»-2022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Pr="003D6FEC" w:rsidRDefault="003D6FEC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Победитель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54A98" w:rsidRPr="00315EB8" w:rsidTr="002971F2">
        <w:trPr>
          <w:trHeight w:val="1534"/>
          <w:jc w:val="center"/>
        </w:trPr>
        <w:tc>
          <w:tcPr>
            <w:tcW w:w="589" w:type="dxa"/>
          </w:tcPr>
          <w:p w:rsidR="00554A98" w:rsidRPr="00A73CD7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="00936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185" w:type="dxa"/>
          </w:tcPr>
          <w:p w:rsidR="00554A98" w:rsidRPr="003D6FEC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Кросс «Золотая осень»</w:t>
            </w:r>
          </w:p>
          <w:p w:rsidR="00554A98" w:rsidRPr="003D6FEC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Pr="003D6FEC" w:rsidRDefault="003D6FEC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Победитель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554A98" w:rsidRPr="00315EB8" w:rsidTr="002971F2">
        <w:trPr>
          <w:trHeight w:val="1534"/>
          <w:jc w:val="center"/>
        </w:trPr>
        <w:tc>
          <w:tcPr>
            <w:tcW w:w="589" w:type="dxa"/>
          </w:tcPr>
          <w:p w:rsidR="00554A98" w:rsidRPr="00A73CD7" w:rsidRDefault="00936BD5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185" w:type="dxa"/>
          </w:tcPr>
          <w:p w:rsidR="00554A98" w:rsidRPr="003D6FEC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Допризывная молодежь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Pr="003D6FEC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3D6FEC"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Победитель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54A98" w:rsidRPr="00315EB8" w:rsidTr="002971F2">
        <w:trPr>
          <w:trHeight w:val="1534"/>
          <w:jc w:val="center"/>
        </w:trPr>
        <w:tc>
          <w:tcPr>
            <w:tcW w:w="589" w:type="dxa"/>
          </w:tcPr>
          <w:p w:rsidR="00554A98" w:rsidRPr="00A73CD7" w:rsidRDefault="00936BD5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185" w:type="dxa"/>
          </w:tcPr>
          <w:p w:rsidR="00554A98" w:rsidRPr="003D6FEC" w:rsidRDefault="00554A98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Первенство города по плаванию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554A98" w:rsidRPr="003D6FEC" w:rsidRDefault="00554A98" w:rsidP="002971F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3D6FEC"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Победитель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554A98" w:rsidRPr="003D6FEC" w:rsidRDefault="003D6FEC" w:rsidP="002971F2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6F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554A98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554A98" w:rsidRPr="00D0098D" w:rsidRDefault="00554A98" w:rsidP="00B97FEE">
      <w:pPr>
        <w:pStyle w:val="Default"/>
        <w:spacing w:line="276" w:lineRule="auto"/>
        <w:jc w:val="center"/>
        <w:rPr>
          <w:b/>
          <w:bCs/>
          <w:color w:val="auto"/>
          <w:sz w:val="26"/>
          <w:szCs w:val="26"/>
        </w:rPr>
      </w:pPr>
      <w:r w:rsidRPr="00D0098D">
        <w:rPr>
          <w:b/>
          <w:bCs/>
          <w:color w:val="auto"/>
          <w:sz w:val="26"/>
          <w:szCs w:val="26"/>
        </w:rPr>
        <w:t>5.4. Оценка качества организации воспитательной работы</w:t>
      </w:r>
    </w:p>
    <w:p w:rsidR="00B97FEE" w:rsidRPr="00D0098D" w:rsidRDefault="00B97FEE" w:rsidP="00B97FEE">
      <w:pPr>
        <w:pStyle w:val="Default"/>
        <w:spacing w:line="276" w:lineRule="auto"/>
        <w:jc w:val="center"/>
        <w:rPr>
          <w:b/>
          <w:color w:val="auto"/>
          <w:sz w:val="26"/>
          <w:szCs w:val="26"/>
        </w:rPr>
      </w:pPr>
    </w:p>
    <w:p w:rsidR="00554A98" w:rsidRPr="00D0098D" w:rsidRDefault="00554A98" w:rsidP="00B97FEE">
      <w:pPr>
        <w:pStyle w:val="Default"/>
        <w:spacing w:line="276" w:lineRule="auto"/>
        <w:jc w:val="center"/>
        <w:rPr>
          <w:b/>
          <w:color w:val="auto"/>
          <w:sz w:val="26"/>
          <w:szCs w:val="26"/>
        </w:rPr>
      </w:pPr>
      <w:r w:rsidRPr="00D0098D">
        <w:rPr>
          <w:b/>
          <w:bCs/>
          <w:color w:val="auto"/>
          <w:sz w:val="26"/>
          <w:szCs w:val="26"/>
        </w:rPr>
        <w:t>5.4.1. Организация воспитательной работы</w:t>
      </w:r>
    </w:p>
    <w:p w:rsidR="00B97FEE" w:rsidRPr="00D0098D" w:rsidRDefault="00B97FEE" w:rsidP="00B97FE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8375E2" w:rsidRPr="00D0098D" w:rsidRDefault="00B97FEE" w:rsidP="00B97FE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В соответствии с этим   идеалом, а также основываясь на базовых для нашего общества ценностях</w:t>
      </w:r>
      <w:r w:rsidRPr="00D0098D">
        <w:rPr>
          <w:rFonts w:ascii="Times New Roman" w:hAnsi="Times New Roman"/>
          <w:b/>
          <w:sz w:val="26"/>
          <w:szCs w:val="26"/>
        </w:rPr>
        <w:t xml:space="preserve"> цель воспитания</w:t>
      </w:r>
      <w:r w:rsidRPr="00D0098D">
        <w:rPr>
          <w:rFonts w:ascii="Times New Roman" w:hAnsi="Times New Roman"/>
          <w:sz w:val="26"/>
          <w:szCs w:val="26"/>
        </w:rPr>
        <w:t xml:space="preserve"> в нашей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375E2" w:rsidRPr="00D0098D" w:rsidRDefault="008375E2" w:rsidP="008375E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i/>
          <w:sz w:val="26"/>
          <w:szCs w:val="26"/>
          <w:u w:val="single"/>
        </w:rPr>
        <w:t>Задачи</w:t>
      </w:r>
      <w:r w:rsidRPr="00D0098D">
        <w:rPr>
          <w:rFonts w:ascii="Times New Roman" w:hAnsi="Times New Roman"/>
          <w:b/>
          <w:sz w:val="26"/>
          <w:szCs w:val="26"/>
        </w:rPr>
        <w:t xml:space="preserve"> </w:t>
      </w:r>
      <w:r w:rsidRPr="00D0098D">
        <w:rPr>
          <w:rFonts w:ascii="Times New Roman" w:hAnsi="Times New Roman"/>
          <w:sz w:val="26"/>
          <w:szCs w:val="26"/>
        </w:rPr>
        <w:t xml:space="preserve">воспитательной   работы: </w:t>
      </w:r>
    </w:p>
    <w:p w:rsidR="008375E2" w:rsidRPr="00D0098D" w:rsidRDefault="008375E2" w:rsidP="008375E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D0098D">
        <w:rPr>
          <w:rFonts w:ascii="Times New Roman" w:hAnsi="Times New Roman"/>
          <w:color w:val="000000"/>
          <w:sz w:val="26"/>
          <w:szCs w:val="26"/>
        </w:rPr>
        <w:t xml:space="preserve">1. Воспитание гражданственности, патриотизма, любви к своему Отечеству, своему краю. </w:t>
      </w:r>
    </w:p>
    <w:p w:rsidR="008375E2" w:rsidRPr="00D0098D" w:rsidRDefault="008375E2" w:rsidP="008375E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D0098D">
        <w:rPr>
          <w:rFonts w:ascii="Times New Roman" w:hAnsi="Times New Roman"/>
          <w:color w:val="000000"/>
          <w:sz w:val="26"/>
          <w:szCs w:val="26"/>
        </w:rPr>
        <w:t xml:space="preserve">2. Обеспечение индивидуального развития, учета личных достижений обучающихся. </w:t>
      </w:r>
    </w:p>
    <w:p w:rsidR="008375E2" w:rsidRPr="00D0098D" w:rsidRDefault="008375E2" w:rsidP="008375E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D0098D">
        <w:rPr>
          <w:rFonts w:ascii="Times New Roman" w:hAnsi="Times New Roman"/>
          <w:color w:val="000000"/>
          <w:sz w:val="26"/>
          <w:szCs w:val="26"/>
        </w:rPr>
        <w:t xml:space="preserve">3. Развитие школьных традиций, создавая условия, содействующие целостному развитию и самосовершенствованию ребенка, способствующие его профессиональному и личностному самоопределению. </w:t>
      </w:r>
    </w:p>
    <w:p w:rsidR="008375E2" w:rsidRPr="00D0098D" w:rsidRDefault="008375E2" w:rsidP="008375E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D0098D">
        <w:rPr>
          <w:rFonts w:ascii="Times New Roman" w:hAnsi="Times New Roman"/>
          <w:color w:val="000000"/>
          <w:sz w:val="26"/>
          <w:szCs w:val="26"/>
        </w:rPr>
        <w:lastRenderedPageBreak/>
        <w:t>4. Развитие ученического самоуправления. Формирование активной гражданской позиции и самосознания гражд</w:t>
      </w:r>
      <w:r w:rsidR="00B97FEE" w:rsidRPr="00D0098D">
        <w:rPr>
          <w:rFonts w:ascii="Times New Roman" w:hAnsi="Times New Roman"/>
          <w:color w:val="000000"/>
          <w:sz w:val="26"/>
          <w:szCs w:val="26"/>
        </w:rPr>
        <w:t>анина РФ, включение в работу Детских объединений</w:t>
      </w:r>
      <w:r w:rsidRPr="00D0098D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8375E2" w:rsidRPr="00D0098D" w:rsidRDefault="008375E2" w:rsidP="008375E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D0098D">
        <w:rPr>
          <w:rFonts w:ascii="Times New Roman" w:hAnsi="Times New Roman"/>
          <w:color w:val="000000"/>
          <w:sz w:val="26"/>
          <w:szCs w:val="26"/>
        </w:rPr>
        <w:t xml:space="preserve">5. Взаимодействие с семьями обучающихся путем формирования социального заказа на образовательные услуги. </w:t>
      </w:r>
    </w:p>
    <w:p w:rsidR="008375E2" w:rsidRPr="00D0098D" w:rsidRDefault="008375E2" w:rsidP="008375E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D0098D">
        <w:rPr>
          <w:rFonts w:ascii="Times New Roman" w:hAnsi="Times New Roman"/>
          <w:color w:val="000000"/>
          <w:sz w:val="26"/>
          <w:szCs w:val="26"/>
        </w:rPr>
        <w:t xml:space="preserve">6. Продолжение работы по предупреждению правонарушений и безнадзорности среди несовершеннолетних и по предупреждению употребления ПАВ среди подростков. </w:t>
      </w:r>
    </w:p>
    <w:p w:rsidR="008375E2" w:rsidRPr="00D0098D" w:rsidRDefault="008375E2" w:rsidP="008375E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D0098D">
        <w:rPr>
          <w:rFonts w:ascii="Times New Roman" w:hAnsi="Times New Roman"/>
          <w:color w:val="000000"/>
          <w:sz w:val="26"/>
          <w:szCs w:val="26"/>
        </w:rPr>
        <w:t xml:space="preserve">7. Введение в воспитательный процесс мероприятий профнаправленности. </w:t>
      </w:r>
    </w:p>
    <w:p w:rsidR="008375E2" w:rsidRPr="00D0098D" w:rsidRDefault="008375E2" w:rsidP="008375E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8375E2" w:rsidRPr="00D0098D" w:rsidRDefault="008375E2" w:rsidP="008375E2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D0098D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Направления   </w:t>
      </w:r>
      <w:r w:rsidRPr="00D0098D">
        <w:rPr>
          <w:rFonts w:ascii="Times New Roman" w:hAnsi="Times New Roman"/>
          <w:bCs/>
          <w:color w:val="000000"/>
          <w:sz w:val="26"/>
          <w:szCs w:val="26"/>
        </w:rPr>
        <w:t xml:space="preserve"> воспитательной работы:</w:t>
      </w:r>
    </w:p>
    <w:p w:rsidR="008375E2" w:rsidRPr="00D0098D" w:rsidRDefault="008375E2" w:rsidP="008375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97FEE" w:rsidRPr="00D0098D" w:rsidRDefault="00B97FEE" w:rsidP="00B97FE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97FEE" w:rsidRPr="00D0098D" w:rsidRDefault="00B97FEE" w:rsidP="00B97FEE">
      <w:pPr>
        <w:widowControl w:val="0"/>
        <w:numPr>
          <w:ilvl w:val="0"/>
          <w:numId w:val="30"/>
        </w:numPr>
        <w:tabs>
          <w:tab w:val="left" w:pos="98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 xml:space="preserve">гражданское воспитание </w:t>
      </w:r>
      <w:r w:rsidRPr="00D0098D">
        <w:rPr>
          <w:rFonts w:ascii="Times New Roman" w:hAnsi="Times New Roman"/>
          <w:bCs/>
          <w:sz w:val="26"/>
          <w:szCs w:val="26"/>
        </w:rPr>
        <w:t xml:space="preserve">— </w:t>
      </w:r>
      <w:r w:rsidRPr="00D0098D">
        <w:rPr>
          <w:rFonts w:ascii="Times New Roman" w:hAnsi="Times New Roman"/>
          <w:sz w:val="26"/>
          <w:szCs w:val="26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97FEE" w:rsidRPr="00D0098D" w:rsidRDefault="00B97FEE" w:rsidP="00B97FEE">
      <w:pPr>
        <w:widowControl w:val="0"/>
        <w:numPr>
          <w:ilvl w:val="0"/>
          <w:numId w:val="30"/>
        </w:numPr>
        <w:tabs>
          <w:tab w:val="left" w:pos="98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 xml:space="preserve">патриотическое воспитание </w:t>
      </w:r>
      <w:r w:rsidRPr="00D0098D">
        <w:rPr>
          <w:rFonts w:ascii="Times New Roman" w:hAnsi="Times New Roman"/>
          <w:bCs/>
          <w:sz w:val="26"/>
          <w:szCs w:val="26"/>
        </w:rPr>
        <w:t xml:space="preserve">— </w:t>
      </w:r>
      <w:r w:rsidRPr="00D0098D">
        <w:rPr>
          <w:rFonts w:ascii="Times New Roman" w:hAnsi="Times New Roman"/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97FEE" w:rsidRPr="00D0098D" w:rsidRDefault="00B97FEE" w:rsidP="00B97FEE">
      <w:pPr>
        <w:widowControl w:val="0"/>
        <w:numPr>
          <w:ilvl w:val="0"/>
          <w:numId w:val="30"/>
        </w:numPr>
        <w:tabs>
          <w:tab w:val="left" w:pos="98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 xml:space="preserve">духовно-нравственное воспитание </w:t>
      </w:r>
      <w:r w:rsidRPr="00D0098D">
        <w:rPr>
          <w:rFonts w:ascii="Times New Roman" w:hAnsi="Times New Roman"/>
          <w:bCs/>
          <w:sz w:val="26"/>
          <w:szCs w:val="26"/>
        </w:rPr>
        <w:t>—</w:t>
      </w:r>
      <w:r w:rsidRPr="00D0098D">
        <w:rPr>
          <w:rFonts w:ascii="Times New Roman" w:hAnsi="Times New Roman"/>
          <w:sz w:val="26"/>
          <w:szCs w:val="26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97FEE" w:rsidRPr="00D0098D" w:rsidRDefault="00B97FEE" w:rsidP="00B97FEE">
      <w:pPr>
        <w:widowControl w:val="0"/>
        <w:numPr>
          <w:ilvl w:val="0"/>
          <w:numId w:val="30"/>
        </w:numPr>
        <w:tabs>
          <w:tab w:val="left" w:pos="98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 xml:space="preserve">эстетическое воспитание </w:t>
      </w:r>
      <w:r w:rsidRPr="00D0098D">
        <w:rPr>
          <w:rFonts w:ascii="Times New Roman" w:hAnsi="Times New Roman"/>
          <w:bCs/>
          <w:sz w:val="26"/>
          <w:szCs w:val="26"/>
        </w:rPr>
        <w:t>—</w:t>
      </w:r>
      <w:r w:rsidRPr="00D0098D">
        <w:rPr>
          <w:rFonts w:ascii="Times New Roman" w:hAnsi="Times New Roman"/>
          <w:sz w:val="26"/>
          <w:szCs w:val="26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97FEE" w:rsidRPr="00D0098D" w:rsidRDefault="00B97FEE" w:rsidP="00B97FEE">
      <w:pPr>
        <w:widowControl w:val="0"/>
        <w:numPr>
          <w:ilvl w:val="0"/>
          <w:numId w:val="30"/>
        </w:numPr>
        <w:tabs>
          <w:tab w:val="left" w:pos="98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физическое воспитание</w:t>
      </w:r>
      <w:r w:rsidRPr="00D0098D">
        <w:rPr>
          <w:rFonts w:ascii="Times New Roman" w:hAnsi="Times New Roman"/>
          <w:sz w:val="26"/>
          <w:szCs w:val="26"/>
        </w:rPr>
        <w:t>,</w:t>
      </w:r>
      <w:r w:rsidRPr="00D0098D">
        <w:rPr>
          <w:rFonts w:ascii="Times New Roman" w:hAnsi="Times New Roman"/>
          <w:b/>
          <w:sz w:val="26"/>
          <w:szCs w:val="26"/>
        </w:rPr>
        <w:t xml:space="preserve"> формирование культуры здорового образа жизни и эмоционального благополучия </w:t>
      </w:r>
      <w:r w:rsidRPr="00D0098D">
        <w:rPr>
          <w:rFonts w:ascii="Times New Roman" w:hAnsi="Times New Roman"/>
          <w:bCs/>
          <w:sz w:val="26"/>
          <w:szCs w:val="26"/>
        </w:rPr>
        <w:t xml:space="preserve">— </w:t>
      </w:r>
      <w:r w:rsidRPr="00D0098D">
        <w:rPr>
          <w:rFonts w:ascii="Times New Roman" w:hAnsi="Times New Roman"/>
          <w:sz w:val="26"/>
          <w:szCs w:val="26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97FEE" w:rsidRPr="00D0098D" w:rsidRDefault="00B97FEE" w:rsidP="00B97FEE">
      <w:pPr>
        <w:widowControl w:val="0"/>
        <w:numPr>
          <w:ilvl w:val="0"/>
          <w:numId w:val="30"/>
        </w:numPr>
        <w:tabs>
          <w:tab w:val="left" w:pos="98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трудовое воспитание</w:t>
      </w:r>
      <w:r w:rsidRPr="00D0098D">
        <w:rPr>
          <w:rFonts w:ascii="Times New Roman" w:hAnsi="Times New Roman"/>
          <w:bCs/>
          <w:sz w:val="26"/>
          <w:szCs w:val="26"/>
        </w:rPr>
        <w:t xml:space="preserve"> —</w:t>
      </w:r>
      <w:r w:rsidRPr="00D0098D">
        <w:rPr>
          <w:rFonts w:ascii="Times New Roman" w:hAnsi="Times New Roman"/>
          <w:sz w:val="26"/>
          <w:szCs w:val="26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97FEE" w:rsidRPr="00D0098D" w:rsidRDefault="00B97FEE" w:rsidP="00B97FEE">
      <w:pPr>
        <w:widowControl w:val="0"/>
        <w:numPr>
          <w:ilvl w:val="0"/>
          <w:numId w:val="30"/>
        </w:numPr>
        <w:tabs>
          <w:tab w:val="left" w:pos="98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lastRenderedPageBreak/>
        <w:t>экологическое воспитание</w:t>
      </w:r>
      <w:r w:rsidRPr="00D0098D">
        <w:rPr>
          <w:rFonts w:ascii="Times New Roman" w:hAnsi="Times New Roman"/>
          <w:bCs/>
          <w:sz w:val="26"/>
          <w:szCs w:val="26"/>
        </w:rPr>
        <w:t xml:space="preserve"> —</w:t>
      </w:r>
      <w:r w:rsidRPr="00D0098D">
        <w:rPr>
          <w:rFonts w:ascii="Times New Roman" w:hAnsi="Times New Roman"/>
          <w:sz w:val="26"/>
          <w:szCs w:val="26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97FEE" w:rsidRPr="00D0098D" w:rsidRDefault="00B97FEE" w:rsidP="00B97FEE">
      <w:pPr>
        <w:widowControl w:val="0"/>
        <w:numPr>
          <w:ilvl w:val="0"/>
          <w:numId w:val="30"/>
        </w:numPr>
        <w:tabs>
          <w:tab w:val="left" w:pos="98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 xml:space="preserve">ценности научного познания </w:t>
      </w:r>
      <w:r w:rsidRPr="00D0098D">
        <w:rPr>
          <w:rFonts w:ascii="Times New Roman" w:hAnsi="Times New Roman"/>
          <w:bCs/>
          <w:sz w:val="26"/>
          <w:szCs w:val="26"/>
        </w:rPr>
        <w:t xml:space="preserve">— </w:t>
      </w:r>
      <w:r w:rsidRPr="00D0098D">
        <w:rPr>
          <w:rFonts w:ascii="Times New Roman" w:hAnsi="Times New Roman"/>
          <w:sz w:val="26"/>
          <w:szCs w:val="26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375E2" w:rsidRPr="00D0098D" w:rsidRDefault="008375E2" w:rsidP="008375E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554A98" w:rsidRPr="00D0098D" w:rsidRDefault="00554A98" w:rsidP="00554A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0098D">
        <w:rPr>
          <w:rFonts w:ascii="Times New Roman" w:hAnsi="Times New Roman"/>
          <w:b/>
          <w:bCs/>
          <w:iCs/>
          <w:color w:val="000000"/>
          <w:sz w:val="26"/>
          <w:szCs w:val="26"/>
        </w:rPr>
        <w:t>Гражданско-патриотическое воспитание.</w:t>
      </w:r>
    </w:p>
    <w:p w:rsidR="00554A98" w:rsidRPr="00D0098D" w:rsidRDefault="00554A98" w:rsidP="00554A9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0098D">
        <w:rPr>
          <w:rFonts w:ascii="Times New Roman" w:hAnsi="Times New Roman"/>
          <w:color w:val="000000"/>
          <w:sz w:val="26"/>
          <w:szCs w:val="26"/>
        </w:rPr>
        <w:t xml:space="preserve">       В школе № 56 сложилась 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554A98" w:rsidRPr="00D0098D" w:rsidRDefault="00554A98" w:rsidP="00554A9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0098D">
        <w:rPr>
          <w:rFonts w:ascii="Times New Roman" w:hAnsi="Times New Roman"/>
          <w:color w:val="000000"/>
          <w:sz w:val="26"/>
          <w:szCs w:val="26"/>
        </w:rPr>
        <w:t xml:space="preserve">       Работа  педагогическог</w:t>
      </w:r>
      <w:r w:rsidR="005069FD" w:rsidRPr="00D0098D">
        <w:rPr>
          <w:rFonts w:ascii="Times New Roman" w:hAnsi="Times New Roman"/>
          <w:color w:val="000000"/>
          <w:sz w:val="26"/>
          <w:szCs w:val="26"/>
        </w:rPr>
        <w:t>о  ко</w:t>
      </w:r>
      <w:r w:rsidR="00B97FEE" w:rsidRPr="00D0098D">
        <w:rPr>
          <w:rFonts w:ascii="Times New Roman" w:hAnsi="Times New Roman"/>
          <w:color w:val="000000"/>
          <w:sz w:val="26"/>
          <w:szCs w:val="26"/>
        </w:rPr>
        <w:t xml:space="preserve">ллектива  школы № 56 в </w:t>
      </w:r>
      <w:r w:rsidRPr="00D0098D">
        <w:rPr>
          <w:rFonts w:ascii="Times New Roman" w:hAnsi="Times New Roman"/>
          <w:color w:val="000000"/>
          <w:sz w:val="26"/>
          <w:szCs w:val="26"/>
        </w:rPr>
        <w:t>учебном году  в  этом  направлении:</w:t>
      </w:r>
    </w:p>
    <w:p w:rsidR="00554A98" w:rsidRPr="00D0098D" w:rsidRDefault="00554A98" w:rsidP="00554A98">
      <w:pPr>
        <w:shd w:val="clear" w:color="auto" w:fill="FFFFFF"/>
        <w:tabs>
          <w:tab w:val="left" w:pos="915"/>
        </w:tabs>
        <w:spacing w:after="0" w:line="240" w:lineRule="auto"/>
        <w:ind w:left="284" w:hanging="1756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0098D"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tbl>
      <w:tblPr>
        <w:tblStyle w:val="a7"/>
        <w:tblW w:w="10490" w:type="dxa"/>
        <w:jc w:val="center"/>
        <w:tblLook w:val="04A0" w:firstRow="1" w:lastRow="0" w:firstColumn="1" w:lastColumn="0" w:noHBand="0" w:noVBand="1"/>
      </w:tblPr>
      <w:tblGrid>
        <w:gridCol w:w="8364"/>
        <w:gridCol w:w="2126"/>
      </w:tblGrid>
      <w:tr w:rsidR="00554A98" w:rsidRPr="00D0098D" w:rsidTr="002971F2">
        <w:trPr>
          <w:jc w:val="center"/>
        </w:trPr>
        <w:tc>
          <w:tcPr>
            <w:tcW w:w="8364" w:type="dxa"/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ind w:left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Мероприятие,  форма   мероприятия</w:t>
            </w:r>
          </w:p>
        </w:tc>
        <w:tc>
          <w:tcPr>
            <w:tcW w:w="2126" w:type="dxa"/>
          </w:tcPr>
          <w:p w:rsidR="00554A98" w:rsidRPr="00D0098D" w:rsidRDefault="00554A98" w:rsidP="002971F2">
            <w:pPr>
              <w:tabs>
                <w:tab w:val="left" w:pos="915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Срок проведения</w:t>
            </w:r>
          </w:p>
        </w:tc>
      </w:tr>
      <w:tr w:rsidR="00554A98" w:rsidRPr="00D0098D" w:rsidTr="002971F2">
        <w:trPr>
          <w:trHeight w:val="612"/>
          <w:jc w:val="center"/>
        </w:trPr>
        <w:tc>
          <w:tcPr>
            <w:tcW w:w="8364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675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Минута  памяти «</w:t>
            </w:r>
            <w:r w:rsidRPr="00D0098D">
              <w:rPr>
                <w:rFonts w:ascii="Times New Roman" w:eastAsia="Calibri" w:hAnsi="Times New Roman"/>
                <w:sz w:val="26"/>
                <w:szCs w:val="26"/>
              </w:rPr>
              <w:t>День памяти и скорби», посвященный трагедии 3 сентября 2004 года в г. Беслане»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сентябрь</w:t>
            </w:r>
          </w:p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D0098D" w:rsidTr="002971F2">
        <w:trPr>
          <w:trHeight w:val="291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 Кл. час «День мира»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сентябрь</w:t>
            </w:r>
          </w:p>
        </w:tc>
      </w:tr>
      <w:tr w:rsidR="00554A98" w:rsidRPr="00D0098D" w:rsidTr="002971F2">
        <w:trPr>
          <w:trHeight w:val="299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 Кл. час «День народного единства»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ноябрь</w:t>
            </w:r>
          </w:p>
        </w:tc>
      </w:tr>
      <w:tr w:rsidR="00554A98" w:rsidRPr="00D0098D" w:rsidTr="002971F2">
        <w:trPr>
          <w:trHeight w:val="299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экскурсия  в  Краеведческий  музей города Омска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ноябрь</w:t>
            </w:r>
          </w:p>
        </w:tc>
      </w:tr>
      <w:tr w:rsidR="00554A98" w:rsidRPr="00D0098D" w:rsidTr="002971F2">
        <w:trPr>
          <w:trHeight w:val="339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 Кл. час, посвященный Дню Конституции РФ;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декабрь</w:t>
            </w:r>
          </w:p>
        </w:tc>
      </w:tr>
      <w:tr w:rsidR="00554A98" w:rsidRPr="00D0098D" w:rsidTr="002971F2">
        <w:trPr>
          <w:trHeight w:val="394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 xml:space="preserve">- Месячник гражданско-патриотического воспитания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554A98" w:rsidRPr="00D0098D" w:rsidTr="002971F2">
        <w:trPr>
          <w:trHeight w:val="394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Уроки  Мужества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554A98" w:rsidRPr="00D0098D" w:rsidTr="002971F2">
        <w:trPr>
          <w:trHeight w:val="290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экскурсия в  музей  Воинской  славы города Омска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февраль,   май</w:t>
            </w:r>
          </w:p>
        </w:tc>
      </w:tr>
      <w:tr w:rsidR="00554A98" w:rsidRPr="00D0098D" w:rsidTr="002971F2">
        <w:trPr>
          <w:trHeight w:val="332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экскурсия в  музей  Воинов-интернационалистов (ОАО)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554A98" w:rsidRPr="00D0098D" w:rsidTr="002971F2">
        <w:trPr>
          <w:trHeight w:val="332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игровая  программа  «Солдатская  рыбалка» (1-4 класс)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554A98" w:rsidRPr="00D0098D" w:rsidTr="002971F2">
        <w:trPr>
          <w:trHeight w:val="332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Смотр-конкурс   строевой    подготовки    и    военно-                         патриотической    песни   (4-8    классы)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554A98" w:rsidRPr="00D0098D" w:rsidTr="002971F2">
        <w:trPr>
          <w:trHeight w:val="332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Спортивное состязание  «Рыцарский  турнир»   (9-11  классы)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554A98" w:rsidRPr="00D0098D" w:rsidTr="002971F2">
        <w:trPr>
          <w:trHeight w:val="635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 xml:space="preserve">-  Митинг, посвящённый    Дню вывода Советских войск из  </w:t>
            </w:r>
          </w:p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 xml:space="preserve">    Афганистана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D0098D" w:rsidTr="002971F2">
        <w:trPr>
          <w:trHeight w:val="367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 Кл.  час  «День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554A98" w:rsidRPr="00D0098D" w:rsidTr="002971F2">
        <w:trPr>
          <w:trHeight w:val="635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 xml:space="preserve">-  Акция «Ветеран» (поздравление ветеранов Великой </w:t>
            </w:r>
          </w:p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 xml:space="preserve">   Отечественной войны и труда);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апрель, май</w:t>
            </w:r>
          </w:p>
        </w:tc>
      </w:tr>
      <w:tr w:rsidR="00554A98" w:rsidRPr="00D0098D" w:rsidTr="002971F2">
        <w:trPr>
          <w:trHeight w:val="403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 xml:space="preserve">- Митинг  «Память»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54A98" w:rsidRPr="00D0098D" w:rsidTr="002971F2">
        <w:trPr>
          <w:trHeight w:val="409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Акция  «Бессмертный полк»  школы № 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54A98" w:rsidRPr="00D0098D" w:rsidTr="002971F2">
        <w:trPr>
          <w:trHeight w:val="407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 День России;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554A98" w:rsidRPr="00D0098D" w:rsidTr="002971F2">
        <w:trPr>
          <w:trHeight w:val="434"/>
          <w:jc w:val="center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-  Интеллектуальные игры</w:t>
            </w:r>
          </w:p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ind w:left="36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4A98" w:rsidRPr="00D0098D" w:rsidTr="002971F2">
        <w:trPr>
          <w:trHeight w:val="599"/>
          <w:jc w:val="center"/>
        </w:trPr>
        <w:tc>
          <w:tcPr>
            <w:tcW w:w="8364" w:type="dxa"/>
            <w:tcBorders>
              <w:top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tabs>
                <w:tab w:val="left" w:pos="9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 Участие в  конкурсах правовой, патриотической и краеведческой направленности</w:t>
            </w:r>
            <w:r w:rsidRPr="00D0098D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69FD" w:rsidRPr="00D0098D" w:rsidRDefault="005069FD" w:rsidP="00B97FEE">
      <w:pPr>
        <w:pStyle w:val="Default"/>
        <w:spacing w:line="276" w:lineRule="auto"/>
        <w:rPr>
          <w:color w:val="FF0000"/>
          <w:sz w:val="26"/>
          <w:szCs w:val="26"/>
        </w:rPr>
      </w:pPr>
    </w:p>
    <w:p w:rsidR="005069FD" w:rsidRPr="00D0098D" w:rsidRDefault="005069FD" w:rsidP="005069FD">
      <w:pPr>
        <w:pStyle w:val="Default"/>
        <w:spacing w:line="276" w:lineRule="auto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Результат: </w:t>
      </w:r>
    </w:p>
    <w:p w:rsidR="005069FD" w:rsidRPr="00D0098D" w:rsidRDefault="005069FD" w:rsidP="005069FD">
      <w:pPr>
        <w:pStyle w:val="Default"/>
        <w:spacing w:after="10" w:line="276" w:lineRule="auto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1. Работа по гражданско-патриотическому воспитанию велась на должном уровне; </w:t>
      </w:r>
    </w:p>
    <w:p w:rsidR="005069FD" w:rsidRPr="00D0098D" w:rsidRDefault="005069FD" w:rsidP="005069FD">
      <w:pPr>
        <w:pStyle w:val="Default"/>
        <w:spacing w:after="10" w:line="276" w:lineRule="auto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2. Формирование патриотических чувств и гражданственности происходило как в урочное, так и внеурочное время; </w:t>
      </w:r>
    </w:p>
    <w:p w:rsidR="005069FD" w:rsidRPr="00D0098D" w:rsidRDefault="005069FD" w:rsidP="005069FD">
      <w:pPr>
        <w:pStyle w:val="Default"/>
        <w:spacing w:line="276" w:lineRule="auto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3. Обучающиеся школы принимали участие во всех общешкольных и городских мероприятиях.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D0098D">
        <w:rPr>
          <w:rFonts w:eastAsia="Times New Roman"/>
          <w:b/>
          <w:bCs/>
          <w:color w:val="auto"/>
          <w:sz w:val="26"/>
          <w:szCs w:val="26"/>
          <w:lang w:eastAsia="ru-RU"/>
        </w:rPr>
        <w:t>Нравственно-эстетическое воспитание обучающихся</w:t>
      </w:r>
    </w:p>
    <w:tbl>
      <w:tblPr>
        <w:tblStyle w:val="a7"/>
        <w:tblW w:w="10564" w:type="dxa"/>
        <w:jc w:val="center"/>
        <w:tblLook w:val="04A0" w:firstRow="1" w:lastRow="0" w:firstColumn="1" w:lastColumn="0" w:noHBand="0" w:noVBand="1"/>
      </w:tblPr>
      <w:tblGrid>
        <w:gridCol w:w="7621"/>
        <w:gridCol w:w="2943"/>
      </w:tblGrid>
      <w:tr w:rsidR="00554A98" w:rsidRPr="00D0098D" w:rsidTr="002971F2">
        <w:trPr>
          <w:jc w:val="center"/>
        </w:trPr>
        <w:tc>
          <w:tcPr>
            <w:tcW w:w="7621" w:type="dxa"/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bCs/>
                <w:sz w:val="26"/>
                <w:szCs w:val="26"/>
              </w:rPr>
              <w:t>Мероприятие,  форма   мероприятия</w:t>
            </w:r>
          </w:p>
        </w:tc>
        <w:tc>
          <w:tcPr>
            <w:tcW w:w="2943" w:type="dxa"/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 xml:space="preserve"> Сроки  проведения</w:t>
            </w:r>
          </w:p>
        </w:tc>
      </w:tr>
      <w:tr w:rsidR="00554A98" w:rsidRPr="00D0098D" w:rsidTr="002971F2">
        <w:trPr>
          <w:trHeight w:val="394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 Торжественная  линейка «1 сентября – День Знаний»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554A98" w:rsidRPr="00D0098D" w:rsidTr="002971F2">
        <w:trPr>
          <w:trHeight w:val="353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  Кл.час «День Знаний»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554A98" w:rsidRPr="00D0098D" w:rsidTr="002971F2">
        <w:trPr>
          <w:trHeight w:val="380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 Конкурс  открыток  « День пожилого человека»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554A98" w:rsidRPr="00D0098D" w:rsidTr="002971F2">
        <w:trPr>
          <w:trHeight w:val="366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 xml:space="preserve">-  Конкурс  газет и  КТД   «День </w:t>
            </w:r>
            <w:r w:rsidR="00032623" w:rsidRPr="00D0098D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0098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 Классные  праздники    «День матери»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554A98" w:rsidRPr="00D0098D" w:rsidTr="002971F2">
        <w:trPr>
          <w:trHeight w:val="353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 Конкурсная   программа  «Посвящение в первоклассники»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554A98" w:rsidRPr="00D0098D" w:rsidTr="002971F2">
        <w:trPr>
          <w:trHeight w:val="380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 благотворительная акция «Собери рюкзачок»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сентябрь-ноябрь</w:t>
            </w:r>
          </w:p>
        </w:tc>
      </w:tr>
      <w:tr w:rsidR="00554A98" w:rsidRPr="00D0098D" w:rsidTr="002971F2">
        <w:trPr>
          <w:trHeight w:val="367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0326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 КТД «Новогодние   фантазии»</w:t>
            </w:r>
            <w:r w:rsidR="00032623" w:rsidRPr="00D0098D">
              <w:rPr>
                <w:rFonts w:ascii="Times New Roman" w:hAnsi="Times New Roman"/>
                <w:sz w:val="26"/>
                <w:szCs w:val="26"/>
              </w:rPr>
              <w:t>, акция «Стань Дедом Морозом»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54A98" w:rsidRPr="00D0098D" w:rsidTr="002971F2">
        <w:trPr>
          <w:trHeight w:val="706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right="-9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библиотечные  уроки  (праздники, творческая деятельность, беседы)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1127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right="-9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Беседы с обучающимися  на  темы: «Правила поведения в общественных местах», «Как не стать жертвой преступления, мошенничества» и т.д.;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 - май</w:t>
            </w:r>
          </w:p>
        </w:tc>
      </w:tr>
      <w:tr w:rsidR="00554A98" w:rsidRPr="00D0098D" w:rsidTr="002971F2">
        <w:trPr>
          <w:trHeight w:val="461"/>
          <w:jc w:val="center"/>
        </w:trPr>
        <w:tc>
          <w:tcPr>
            <w:tcW w:w="7621" w:type="dxa"/>
            <w:tcBorders>
              <w:top w:val="single" w:sz="4" w:space="0" w:color="auto"/>
              <w:right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975"/>
              </w:tabs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работа  Детского  объединения  школы  № 56 «Волонтеры».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 май</w:t>
            </w:r>
          </w:p>
        </w:tc>
      </w:tr>
    </w:tbl>
    <w:p w:rsidR="005069FD" w:rsidRPr="00D0098D" w:rsidRDefault="005069FD" w:rsidP="0003262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Яркие  впечатления  у  обучающихся, их родителей,  коллектива   педагогов школы  остались от  следующих  мероприятий:  «Учительский  урок», подготовленный  обучающимися 10-11 классов  в  рамках  КТД  «День  </w:t>
      </w:r>
      <w:r w:rsidR="00032623" w:rsidRPr="00D0098D">
        <w:rPr>
          <w:rFonts w:ascii="Times New Roman" w:hAnsi="Times New Roman"/>
          <w:sz w:val="26"/>
          <w:szCs w:val="26"/>
        </w:rPr>
        <w:t>Самоуправления</w:t>
      </w:r>
      <w:r w:rsidRPr="00D0098D">
        <w:rPr>
          <w:rFonts w:ascii="Times New Roman" w:hAnsi="Times New Roman"/>
          <w:sz w:val="26"/>
          <w:szCs w:val="26"/>
        </w:rPr>
        <w:t>», «Праздник  бабушек и мам»  в  начальной  школе,    развлекательно-игровые программы  в  рамках КТД «Новогодние фантазии».   Большую   активность  проявили обучающиеся  школы № 56, участвуя в  акции «Собери  рюкзачок»,</w:t>
      </w:r>
      <w:r w:rsidR="00032623" w:rsidRPr="00D0098D">
        <w:rPr>
          <w:rFonts w:ascii="Times New Roman" w:hAnsi="Times New Roman"/>
          <w:sz w:val="26"/>
          <w:szCs w:val="26"/>
        </w:rPr>
        <w:t xml:space="preserve"> в </w:t>
      </w:r>
      <w:r w:rsidRPr="00D0098D">
        <w:rPr>
          <w:rFonts w:ascii="Times New Roman" w:hAnsi="Times New Roman"/>
          <w:sz w:val="26"/>
          <w:szCs w:val="26"/>
        </w:rPr>
        <w:t xml:space="preserve"> </w:t>
      </w:r>
      <w:r w:rsidR="00032623" w:rsidRPr="00D0098D">
        <w:rPr>
          <w:rFonts w:ascii="Times New Roman" w:hAnsi="Times New Roman"/>
          <w:sz w:val="26"/>
          <w:szCs w:val="26"/>
        </w:rPr>
        <w:t>акции «Стань Дедом Морозом»</w:t>
      </w:r>
      <w:r w:rsidRPr="00D0098D">
        <w:rPr>
          <w:rFonts w:ascii="Times New Roman" w:hAnsi="Times New Roman"/>
          <w:sz w:val="26"/>
          <w:szCs w:val="26"/>
        </w:rPr>
        <w:t xml:space="preserve"> проявляя   </w:t>
      </w:r>
      <w:r w:rsidRPr="00D0098D">
        <w:rPr>
          <w:rFonts w:ascii="Times New Roman" w:hAnsi="Times New Roman"/>
          <w:color w:val="000000"/>
          <w:sz w:val="26"/>
          <w:szCs w:val="26"/>
        </w:rPr>
        <w:t xml:space="preserve">неравнодушие к жизненным проблемам других людей. </w:t>
      </w:r>
    </w:p>
    <w:p w:rsidR="005069FD" w:rsidRPr="00D0098D" w:rsidRDefault="005069FD" w:rsidP="005069FD">
      <w:pPr>
        <w:pStyle w:val="Default"/>
        <w:spacing w:line="276" w:lineRule="auto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Результат: </w:t>
      </w:r>
    </w:p>
    <w:p w:rsidR="005069FD" w:rsidRPr="00D0098D" w:rsidRDefault="005069FD" w:rsidP="005069FD">
      <w:pPr>
        <w:pStyle w:val="Default"/>
        <w:spacing w:line="276" w:lineRule="auto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1. Работа по духовно-нравственному воспитанию велась </w:t>
      </w:r>
      <w:r w:rsidR="00032623" w:rsidRPr="00D0098D">
        <w:rPr>
          <w:sz w:val="26"/>
          <w:szCs w:val="26"/>
        </w:rPr>
        <w:t>в соответствии с планом работы учреждения.</w:t>
      </w:r>
    </w:p>
    <w:p w:rsidR="005069FD" w:rsidRPr="00D0098D" w:rsidRDefault="005069FD" w:rsidP="005069FD">
      <w:pPr>
        <w:pStyle w:val="Default"/>
        <w:spacing w:line="276" w:lineRule="auto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2. Активное участие в общешкольных мероприятиях по данному направлению воспитательной работы  принимали обучающиеся  всех  уровней образования.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554A98" w:rsidRPr="00D0098D" w:rsidRDefault="00554A98" w:rsidP="00554A98">
      <w:pPr>
        <w:tabs>
          <w:tab w:val="left" w:pos="1875"/>
        </w:tabs>
        <w:spacing w:after="0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lastRenderedPageBreak/>
        <w:t>Формирование   здорового и безопасного образа жизни, экологической культуры.</w:t>
      </w:r>
    </w:p>
    <w:p w:rsidR="00554A98" w:rsidRPr="00D0098D" w:rsidRDefault="00753569" w:rsidP="00554A98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БОУ г. Омска «СОШ </w:t>
      </w:r>
      <w:r w:rsidR="00554A98" w:rsidRPr="00D0098D">
        <w:rPr>
          <w:rFonts w:ascii="Times New Roman" w:hAnsi="Times New Roman"/>
          <w:color w:val="000000"/>
          <w:sz w:val="26"/>
          <w:szCs w:val="26"/>
        </w:rPr>
        <w:t>№ 56</w:t>
      </w:r>
      <w:r>
        <w:rPr>
          <w:rFonts w:ascii="Times New Roman" w:hAnsi="Times New Roman"/>
          <w:color w:val="000000"/>
          <w:sz w:val="26"/>
          <w:szCs w:val="26"/>
        </w:rPr>
        <w:t xml:space="preserve"> УИОП»</w:t>
      </w:r>
      <w:r w:rsidR="00554A98" w:rsidRPr="00D0098D">
        <w:rPr>
          <w:rFonts w:ascii="Times New Roman" w:hAnsi="Times New Roman"/>
          <w:color w:val="000000"/>
          <w:sz w:val="26"/>
          <w:szCs w:val="26"/>
        </w:rPr>
        <w:t xml:space="preserve">  создана предметно-развивающая среда, способствующая повышению уровня физического, психического и социального здоровья обучающихся.  Соблюдается оптимальный режим учебного труда и активного отдыха детей. 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</w:t>
      </w:r>
    </w:p>
    <w:p w:rsidR="005069FD" w:rsidRPr="00D0098D" w:rsidRDefault="00032623" w:rsidP="005069FD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ab/>
      </w:r>
      <w:r w:rsidR="005069FD" w:rsidRPr="00D0098D">
        <w:rPr>
          <w:rFonts w:ascii="Times New Roman" w:hAnsi="Times New Roman"/>
          <w:sz w:val="26"/>
          <w:szCs w:val="26"/>
        </w:rPr>
        <w:t>Сохранение и укрепление здоровья обучающихся осуществлялось по трем направлениям:</w:t>
      </w:r>
    </w:p>
    <w:p w:rsidR="005069FD" w:rsidRPr="00D0098D" w:rsidRDefault="005069FD" w:rsidP="005069FD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i/>
          <w:sz w:val="26"/>
          <w:szCs w:val="26"/>
        </w:rPr>
        <w:t>- профилактика и оздоровление</w:t>
      </w:r>
      <w:r w:rsidRPr="00D0098D">
        <w:rPr>
          <w:rFonts w:ascii="Times New Roman" w:hAnsi="Times New Roman"/>
          <w:sz w:val="26"/>
          <w:szCs w:val="26"/>
        </w:rPr>
        <w:t xml:space="preserve"> – 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5069FD" w:rsidRPr="00D0098D" w:rsidRDefault="005069FD" w:rsidP="005069FD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0098D">
        <w:rPr>
          <w:rFonts w:ascii="Times New Roman" w:hAnsi="Times New Roman"/>
          <w:i/>
          <w:sz w:val="26"/>
          <w:szCs w:val="26"/>
        </w:rPr>
        <w:t>- образовательный процесс</w:t>
      </w:r>
      <w:r w:rsidRPr="00D0098D">
        <w:rPr>
          <w:rFonts w:ascii="Times New Roman" w:hAnsi="Times New Roman"/>
          <w:sz w:val="26"/>
          <w:szCs w:val="26"/>
        </w:rPr>
        <w:t xml:space="preserve"> – использование  здоровьесберегающих образовательных технологий, рациональное расписание;</w:t>
      </w:r>
    </w:p>
    <w:p w:rsidR="005069FD" w:rsidRPr="00D0098D" w:rsidRDefault="005069FD" w:rsidP="005069FD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0098D">
        <w:rPr>
          <w:rFonts w:ascii="Times New Roman" w:hAnsi="Times New Roman"/>
          <w:i/>
          <w:sz w:val="26"/>
          <w:szCs w:val="26"/>
        </w:rPr>
        <w:t>-  информационно-консультативная работа</w:t>
      </w:r>
      <w:r w:rsidRPr="00D0098D">
        <w:rPr>
          <w:rFonts w:ascii="Times New Roman" w:hAnsi="Times New Roman"/>
          <w:sz w:val="26"/>
          <w:szCs w:val="26"/>
        </w:rPr>
        <w:t xml:space="preserve"> – лекции, классные часы, родительские собрания, внеклассные мероприятия, направленные на пропаганду здорового образа жизни:  тур</w:t>
      </w:r>
      <w:r w:rsidR="00032623" w:rsidRPr="00D0098D">
        <w:rPr>
          <w:rFonts w:ascii="Times New Roman" w:hAnsi="Times New Roman"/>
          <w:sz w:val="26"/>
          <w:szCs w:val="26"/>
        </w:rPr>
        <w:t>.</w:t>
      </w:r>
      <w:r w:rsidRPr="00D0098D">
        <w:rPr>
          <w:rFonts w:ascii="Times New Roman" w:hAnsi="Times New Roman"/>
          <w:sz w:val="26"/>
          <w:szCs w:val="26"/>
        </w:rPr>
        <w:t>слет (май), спортивные соревнования, раб</w:t>
      </w:r>
      <w:r w:rsidR="00753569">
        <w:rPr>
          <w:rFonts w:ascii="Times New Roman" w:hAnsi="Times New Roman"/>
          <w:sz w:val="26"/>
          <w:szCs w:val="26"/>
        </w:rPr>
        <w:t xml:space="preserve">ота спортивных секций </w:t>
      </w:r>
      <w:r w:rsidR="00753569">
        <w:rPr>
          <w:rFonts w:ascii="Times New Roman" w:hAnsi="Times New Roman"/>
          <w:color w:val="000000"/>
          <w:sz w:val="26"/>
          <w:szCs w:val="26"/>
        </w:rPr>
        <w:t xml:space="preserve">БОУ г. Омска «СОШ </w:t>
      </w:r>
      <w:r w:rsidR="00753569" w:rsidRPr="00D0098D">
        <w:rPr>
          <w:rFonts w:ascii="Times New Roman" w:hAnsi="Times New Roman"/>
          <w:color w:val="000000"/>
          <w:sz w:val="26"/>
          <w:szCs w:val="26"/>
        </w:rPr>
        <w:t>№ 56</w:t>
      </w:r>
      <w:r w:rsidR="00753569">
        <w:rPr>
          <w:rFonts w:ascii="Times New Roman" w:hAnsi="Times New Roman"/>
          <w:color w:val="000000"/>
          <w:sz w:val="26"/>
          <w:szCs w:val="26"/>
        </w:rPr>
        <w:t xml:space="preserve"> УИОП»</w:t>
      </w:r>
      <w:r w:rsidR="00753569" w:rsidRPr="00D0098D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D0098D">
        <w:rPr>
          <w:rFonts w:ascii="Times New Roman" w:hAnsi="Times New Roman"/>
          <w:sz w:val="26"/>
          <w:szCs w:val="26"/>
        </w:rPr>
        <w:t xml:space="preserve">.  </w:t>
      </w:r>
    </w:p>
    <w:p w:rsidR="005069FD" w:rsidRPr="00D0098D" w:rsidRDefault="005069FD" w:rsidP="005069FD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       Каждый год учителя и обучающиеся принимают  активное участие в  различных акциях:  борьбы с курением, алкоголем, наркотиками. Организовываются выставки  плакатов, рисунков, рекламных проспектов, изготовлены буклеты, проводятся классные часы,  лекции, игры «Моя безопасность», проводятся различные встречи со специалистами МЧС, ПЧ, ГИБДД.</w:t>
      </w:r>
    </w:p>
    <w:p w:rsidR="005069FD" w:rsidRPr="00D0098D" w:rsidRDefault="00032623" w:rsidP="005069FD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ab/>
      </w:r>
      <w:r w:rsidR="005069FD" w:rsidRPr="00D0098D">
        <w:rPr>
          <w:rFonts w:ascii="Times New Roman" w:hAnsi="Times New Roman"/>
          <w:sz w:val="26"/>
          <w:szCs w:val="26"/>
        </w:rPr>
        <w:t xml:space="preserve">Школа </w:t>
      </w:r>
      <w:r w:rsidRPr="00D0098D">
        <w:rPr>
          <w:rFonts w:ascii="Times New Roman" w:hAnsi="Times New Roman"/>
          <w:sz w:val="26"/>
          <w:szCs w:val="26"/>
        </w:rPr>
        <w:t>приобрела</w:t>
      </w:r>
      <w:r w:rsidR="005069FD" w:rsidRPr="00D0098D">
        <w:rPr>
          <w:rFonts w:ascii="Times New Roman" w:hAnsi="Times New Roman"/>
          <w:sz w:val="26"/>
          <w:szCs w:val="26"/>
        </w:rPr>
        <w:t xml:space="preserve"> новый спортивный инвентарь.</w:t>
      </w:r>
    </w:p>
    <w:p w:rsidR="005069FD" w:rsidRPr="00D0098D" w:rsidRDefault="005069FD" w:rsidP="00554A98">
      <w:pPr>
        <w:shd w:val="clear" w:color="auto" w:fill="FFFFFF"/>
        <w:spacing w:after="0"/>
        <w:ind w:firstLine="56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54A98" w:rsidRPr="00D0098D" w:rsidRDefault="00554A98" w:rsidP="00554A9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color w:val="000000"/>
          <w:sz w:val="26"/>
          <w:szCs w:val="26"/>
        </w:rPr>
        <w:t>Работа</w:t>
      </w:r>
      <w:r w:rsidRPr="00D0098D">
        <w:rPr>
          <w:rFonts w:ascii="Times New Roman" w:hAnsi="Times New Roman"/>
          <w:color w:val="000000"/>
          <w:sz w:val="26"/>
          <w:szCs w:val="26"/>
        </w:rPr>
        <w:t xml:space="preserve">  педагогического  ко</w:t>
      </w:r>
      <w:r w:rsidR="00753569">
        <w:rPr>
          <w:rFonts w:ascii="Times New Roman" w:hAnsi="Times New Roman"/>
          <w:color w:val="000000"/>
          <w:sz w:val="26"/>
          <w:szCs w:val="26"/>
        </w:rPr>
        <w:t xml:space="preserve">ллектива БОУ г. Омска «СОШ </w:t>
      </w:r>
      <w:r w:rsidR="00753569" w:rsidRPr="00D0098D">
        <w:rPr>
          <w:rFonts w:ascii="Times New Roman" w:hAnsi="Times New Roman"/>
          <w:color w:val="000000"/>
          <w:sz w:val="26"/>
          <w:szCs w:val="26"/>
        </w:rPr>
        <w:t>№ 56</w:t>
      </w:r>
      <w:r w:rsidR="00753569">
        <w:rPr>
          <w:rFonts w:ascii="Times New Roman" w:hAnsi="Times New Roman"/>
          <w:color w:val="000000"/>
          <w:sz w:val="26"/>
          <w:szCs w:val="26"/>
        </w:rPr>
        <w:t xml:space="preserve"> УИОП»</w:t>
      </w:r>
      <w:r w:rsidR="00753569" w:rsidRPr="00D0098D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7535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7FEE" w:rsidRPr="00D0098D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D0098D">
        <w:rPr>
          <w:rFonts w:ascii="Times New Roman" w:hAnsi="Times New Roman"/>
          <w:color w:val="000000"/>
          <w:sz w:val="26"/>
          <w:szCs w:val="26"/>
        </w:rPr>
        <w:t xml:space="preserve"> учебном году  в     этом  направлении:</w:t>
      </w: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7905"/>
        <w:gridCol w:w="2551"/>
      </w:tblGrid>
      <w:tr w:rsidR="00554A98" w:rsidRPr="00D0098D" w:rsidTr="002971F2">
        <w:trPr>
          <w:jc w:val="center"/>
        </w:trPr>
        <w:tc>
          <w:tcPr>
            <w:tcW w:w="7905" w:type="dxa"/>
          </w:tcPr>
          <w:p w:rsidR="00554A98" w:rsidRPr="00D0098D" w:rsidRDefault="00554A98" w:rsidP="002971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Мероприятия, форма  мероприятия</w:t>
            </w:r>
          </w:p>
        </w:tc>
        <w:tc>
          <w:tcPr>
            <w:tcW w:w="2551" w:type="dxa"/>
          </w:tcPr>
          <w:p w:rsidR="00554A98" w:rsidRPr="00D0098D" w:rsidRDefault="00554A98" w:rsidP="002971F2">
            <w:pPr>
              <w:ind w:left="1768" w:hanging="1768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Сроки  проведения</w:t>
            </w:r>
          </w:p>
        </w:tc>
      </w:tr>
      <w:tr w:rsidR="00554A98" w:rsidRPr="00D0098D" w:rsidTr="002971F2">
        <w:trPr>
          <w:jc w:val="center"/>
        </w:trPr>
        <w:tc>
          <w:tcPr>
            <w:tcW w:w="7905" w:type="dxa"/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-Соревнования по стрельбе</w:t>
            </w:r>
          </w:p>
        </w:tc>
        <w:tc>
          <w:tcPr>
            <w:tcW w:w="2551" w:type="dxa"/>
          </w:tcPr>
          <w:p w:rsidR="00554A98" w:rsidRPr="00D0098D" w:rsidRDefault="00554A98" w:rsidP="002971F2">
            <w:pPr>
              <w:ind w:left="1768" w:hanging="1768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Январь, февраль</w:t>
            </w:r>
          </w:p>
        </w:tc>
      </w:tr>
      <w:tr w:rsidR="00554A98" w:rsidRPr="00D0098D" w:rsidTr="002971F2">
        <w:trPr>
          <w:jc w:val="center"/>
        </w:trPr>
        <w:tc>
          <w:tcPr>
            <w:tcW w:w="7905" w:type="dxa"/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акция «Тебе  выбирать»</w:t>
            </w:r>
          </w:p>
        </w:tc>
        <w:tc>
          <w:tcPr>
            <w:tcW w:w="2551" w:type="dxa"/>
          </w:tcPr>
          <w:p w:rsidR="00554A98" w:rsidRPr="00D0098D" w:rsidRDefault="00554A98" w:rsidP="002971F2">
            <w:pPr>
              <w:ind w:left="1768" w:hanging="1768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554A98" w:rsidRPr="00D0098D" w:rsidTr="002971F2">
        <w:trPr>
          <w:trHeight w:val="353"/>
          <w:jc w:val="center"/>
        </w:trPr>
        <w:tc>
          <w:tcPr>
            <w:tcW w:w="7905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КТД   «День Здоровья»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1485" w:hanging="148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554A98" w:rsidRPr="00D0098D" w:rsidTr="002971F2">
        <w:trPr>
          <w:trHeight w:val="339"/>
          <w:jc w:val="center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Беседы (система профилактических мер) по ПДД и ОБЖ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1485" w:hanging="148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339"/>
          <w:jc w:val="center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-День профилактики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1485" w:hanging="148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554A98" w:rsidRPr="00D0098D" w:rsidTr="002971F2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 xml:space="preserve">- флешмоб          «За здоровый образ жизни»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1485" w:hanging="148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554A98" w:rsidRPr="00D0098D" w:rsidTr="002971F2">
        <w:trPr>
          <w:trHeight w:val="349"/>
          <w:jc w:val="center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спортивные соревнования «Веселые старты» (1-4 классы)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1485" w:hanging="148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554A98" w:rsidRPr="00D0098D" w:rsidTr="002971F2">
        <w:trPr>
          <w:trHeight w:val="605"/>
          <w:jc w:val="center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 xml:space="preserve">- беседы врачей (нарколог,  терапевт)  с обучающимися «Здоровый образ жизни», «Профилактика простудных заболеваний»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1485" w:hanging="148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733"/>
          <w:jc w:val="center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lastRenderedPageBreak/>
              <w:t>- участие в массовых мероприятиях «День памяти жертв ДТП», «День защиты детей»;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1485" w:hanging="148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554A98" w:rsidRPr="00D0098D" w:rsidTr="005069FD">
        <w:trPr>
          <w:trHeight w:val="666"/>
          <w:jc w:val="center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 xml:space="preserve"> - акция «Внимание – дети!» , «Чистая планета»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1485" w:hanging="148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</w:tbl>
    <w:p w:rsidR="005069FD" w:rsidRPr="00D0098D" w:rsidRDefault="005069FD" w:rsidP="005069FD">
      <w:pPr>
        <w:pStyle w:val="Default"/>
        <w:spacing w:line="276" w:lineRule="auto"/>
        <w:jc w:val="both"/>
        <w:rPr>
          <w:sz w:val="26"/>
          <w:szCs w:val="26"/>
        </w:rPr>
      </w:pPr>
    </w:p>
    <w:p w:rsidR="005069FD" w:rsidRPr="00D0098D" w:rsidRDefault="005069FD" w:rsidP="005069FD">
      <w:pPr>
        <w:pStyle w:val="Default"/>
        <w:spacing w:line="276" w:lineRule="auto"/>
        <w:jc w:val="both"/>
        <w:rPr>
          <w:sz w:val="26"/>
          <w:szCs w:val="26"/>
        </w:rPr>
      </w:pPr>
    </w:p>
    <w:p w:rsidR="005069FD" w:rsidRPr="00D0098D" w:rsidRDefault="005069FD" w:rsidP="005069FD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Большое внимание  в воспитательной работе по здоровьесбережению относится профилактике  ДТП. Классные руководители 1-9 классов  проводят занятия по ПДД  1 раз в месяц (программа  рассчитана  на  10 часов в каждом классе).  Занятия проводятся с использованием современных технических средств, наглядных пособий, видеоматериалов, дидактических игр.</w:t>
      </w:r>
    </w:p>
    <w:p w:rsidR="0091469E" w:rsidRPr="00D0098D" w:rsidRDefault="0091469E" w:rsidP="0091469E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bCs/>
          <w:sz w:val="26"/>
          <w:szCs w:val="26"/>
        </w:rPr>
        <w:t xml:space="preserve">Результат: </w:t>
      </w:r>
    </w:p>
    <w:p w:rsidR="0091469E" w:rsidRPr="00D0098D" w:rsidRDefault="0091469E" w:rsidP="009146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1.  Педагогическим коллективом   </w:t>
      </w:r>
      <w:r w:rsidR="00032623" w:rsidRPr="00D0098D">
        <w:rPr>
          <w:rFonts w:ascii="Times New Roman" w:hAnsi="Times New Roman"/>
          <w:sz w:val="26"/>
          <w:szCs w:val="26"/>
        </w:rPr>
        <w:t>школы реализованы мероприятия</w:t>
      </w:r>
      <w:r w:rsidRPr="00D0098D">
        <w:rPr>
          <w:rFonts w:ascii="Times New Roman" w:hAnsi="Times New Roman"/>
          <w:sz w:val="26"/>
          <w:szCs w:val="26"/>
        </w:rPr>
        <w:t xml:space="preserve"> по охране здоровья обучающихся на должном уровне. </w:t>
      </w:r>
    </w:p>
    <w:p w:rsidR="0091469E" w:rsidRPr="00D0098D" w:rsidRDefault="0091469E" w:rsidP="009146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2.  Обучающиеся  школы показывают  высокие  стабильные результаты спортивных достижений  в округе  и  городе.</w:t>
      </w:r>
    </w:p>
    <w:p w:rsidR="005069FD" w:rsidRPr="00D0098D" w:rsidRDefault="005069FD" w:rsidP="005069FD">
      <w:pPr>
        <w:pStyle w:val="Default"/>
        <w:spacing w:line="276" w:lineRule="auto"/>
        <w:jc w:val="both"/>
        <w:rPr>
          <w:sz w:val="26"/>
          <w:szCs w:val="26"/>
        </w:rPr>
      </w:pPr>
    </w:p>
    <w:p w:rsidR="00554A98" w:rsidRPr="00D0098D" w:rsidRDefault="00554A98" w:rsidP="00554A98">
      <w:pPr>
        <w:ind w:firstLine="708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Формирование ценностного отношения к прекрасному,  основ  эстетической  культуры.</w:t>
      </w:r>
    </w:p>
    <w:p w:rsidR="00554A98" w:rsidRPr="00D0098D" w:rsidRDefault="00554A98" w:rsidP="00554A9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Незаменимым средством формирования духовного </w:t>
      </w:r>
      <w:r w:rsidR="00032623" w:rsidRPr="00D0098D">
        <w:rPr>
          <w:rFonts w:ascii="Times New Roman" w:hAnsi="Times New Roman"/>
          <w:sz w:val="26"/>
          <w:szCs w:val="26"/>
        </w:rPr>
        <w:t>мира обучающихся является</w:t>
      </w:r>
      <w:r w:rsidRPr="00D0098D">
        <w:rPr>
          <w:rFonts w:ascii="Times New Roman" w:hAnsi="Times New Roman"/>
          <w:sz w:val="26"/>
          <w:szCs w:val="26"/>
        </w:rPr>
        <w:t xml:space="preserve"> искусство: литература, музыка, народное творчество, живопись. Оно пробуждает у детей   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</w:t>
      </w:r>
    </w:p>
    <w:p w:rsidR="00554A98" w:rsidRPr="00D0098D" w:rsidRDefault="00554A98" w:rsidP="00554A9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</w:rPr>
        <w:t xml:space="preserve">Художественно-эстетическое направление </w:t>
      </w:r>
      <w:r w:rsidRPr="00D0098D">
        <w:rPr>
          <w:rFonts w:ascii="Times New Roman" w:hAnsi="Times New Roman"/>
          <w:sz w:val="26"/>
          <w:szCs w:val="26"/>
        </w:rPr>
        <w:t>– совершенствование и развитие индивидуальных творческих способностей обучающихся, воспитание хорошего вкуса, умения видеть, понимать и анализировать прекрасное. Это является одной из основных и, наверное, самой сложной задачей в воспитательной деятельности</w:t>
      </w:r>
      <w:r w:rsidR="00032623" w:rsidRPr="00D0098D">
        <w:rPr>
          <w:rFonts w:ascii="Times New Roman" w:hAnsi="Times New Roman"/>
          <w:sz w:val="26"/>
          <w:szCs w:val="26"/>
        </w:rPr>
        <w:t>.</w:t>
      </w:r>
    </w:p>
    <w:tbl>
      <w:tblPr>
        <w:tblStyle w:val="a7"/>
        <w:tblW w:w="10423" w:type="dxa"/>
        <w:jc w:val="center"/>
        <w:tblLook w:val="04A0" w:firstRow="1" w:lastRow="0" w:firstColumn="1" w:lastColumn="0" w:noHBand="0" w:noVBand="1"/>
      </w:tblPr>
      <w:tblGrid>
        <w:gridCol w:w="7621"/>
        <w:gridCol w:w="2802"/>
      </w:tblGrid>
      <w:tr w:rsidR="00554A98" w:rsidRPr="00D0098D" w:rsidTr="002971F2">
        <w:trPr>
          <w:jc w:val="center"/>
        </w:trPr>
        <w:tc>
          <w:tcPr>
            <w:tcW w:w="7621" w:type="dxa"/>
          </w:tcPr>
          <w:p w:rsidR="00554A98" w:rsidRPr="00D0098D" w:rsidRDefault="00554A98" w:rsidP="002971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Мероприятия, форма мероприятия</w:t>
            </w:r>
          </w:p>
        </w:tc>
        <w:tc>
          <w:tcPr>
            <w:tcW w:w="2802" w:type="dxa"/>
          </w:tcPr>
          <w:p w:rsidR="00554A98" w:rsidRPr="00D0098D" w:rsidRDefault="00554A98" w:rsidP="002971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Сроки мероприятия</w:t>
            </w:r>
          </w:p>
        </w:tc>
      </w:tr>
      <w:tr w:rsidR="00554A98" w:rsidRPr="00D0098D" w:rsidTr="002971F2">
        <w:trPr>
          <w:trHeight w:val="380"/>
          <w:jc w:val="center"/>
        </w:trPr>
        <w:tc>
          <w:tcPr>
            <w:tcW w:w="7621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Выполнение творческих заданий по учебным  предметам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734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посещение учреждений культуры: библиотека им. Ломоносова,  им. Пушкина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сентябрь-июнь</w:t>
            </w:r>
          </w:p>
        </w:tc>
      </w:tr>
      <w:tr w:rsidR="00554A98" w:rsidRPr="00D0098D" w:rsidTr="002971F2">
        <w:trPr>
          <w:trHeight w:val="734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посещение театров города Омска: ТЮЗ,  музыкальный театр,  Лицейский театр,  «ТОП-студия»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сентябрь-июнь</w:t>
            </w:r>
          </w:p>
        </w:tc>
      </w:tr>
      <w:tr w:rsidR="00554A98" w:rsidRPr="00D0098D" w:rsidTr="002971F2">
        <w:trPr>
          <w:trHeight w:val="407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КТД  украшение школы к праздникам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760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организация экскурсий по историческим местам  города  Омска (обзорная  экскурсия по городу)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500"/>
          <w:jc w:val="center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 участие в творческих конкурсах, проектах, выставках декоративно-прикладного творчества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сентябрь-июнь</w:t>
            </w:r>
          </w:p>
        </w:tc>
      </w:tr>
      <w:tr w:rsidR="00554A98" w:rsidRPr="00D0098D" w:rsidTr="002971F2">
        <w:trPr>
          <w:trHeight w:val="500"/>
          <w:jc w:val="center"/>
        </w:trPr>
        <w:tc>
          <w:tcPr>
            <w:tcW w:w="7621" w:type="dxa"/>
            <w:tcBorders>
              <w:top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-конкурс «Юный график»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ind w:left="335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</w:tbl>
    <w:p w:rsidR="0091469E" w:rsidRPr="00D0098D" w:rsidRDefault="00554A98" w:rsidP="00554A9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color w:val="FF0000"/>
          <w:sz w:val="26"/>
          <w:szCs w:val="26"/>
        </w:rPr>
        <w:lastRenderedPageBreak/>
        <w:tab/>
      </w:r>
    </w:p>
    <w:p w:rsidR="00554A98" w:rsidRPr="00D0098D" w:rsidRDefault="00554A98" w:rsidP="00554A9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Воспитание трудолюбия, сознательного творческого отношения к образованию, труду и жизни. Профилактика правонарушений.</w:t>
      </w:r>
    </w:p>
    <w:tbl>
      <w:tblPr>
        <w:tblStyle w:val="a7"/>
        <w:tblW w:w="10314" w:type="dxa"/>
        <w:jc w:val="center"/>
        <w:tblLook w:val="04A0" w:firstRow="1" w:lastRow="0" w:firstColumn="1" w:lastColumn="0" w:noHBand="0" w:noVBand="1"/>
      </w:tblPr>
      <w:tblGrid>
        <w:gridCol w:w="7338"/>
        <w:gridCol w:w="2976"/>
      </w:tblGrid>
      <w:tr w:rsidR="00554A98" w:rsidRPr="00D0098D" w:rsidTr="002971F2">
        <w:trPr>
          <w:jc w:val="center"/>
        </w:trPr>
        <w:tc>
          <w:tcPr>
            <w:tcW w:w="7338" w:type="dxa"/>
          </w:tcPr>
          <w:p w:rsidR="00554A98" w:rsidRPr="00D0098D" w:rsidRDefault="00554A98" w:rsidP="002971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Мероприятия, формы  мероприятий</w:t>
            </w:r>
          </w:p>
        </w:tc>
        <w:tc>
          <w:tcPr>
            <w:tcW w:w="2976" w:type="dxa"/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 xml:space="preserve"> Сроки мероприятий</w:t>
            </w:r>
          </w:p>
        </w:tc>
      </w:tr>
      <w:tr w:rsidR="00554A98" w:rsidRPr="00D0098D" w:rsidTr="002971F2">
        <w:trPr>
          <w:trHeight w:val="339"/>
          <w:jc w:val="center"/>
        </w:trPr>
        <w:tc>
          <w:tcPr>
            <w:tcW w:w="7338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Дежурство  по классу  и  школе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355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Акции «Чистый учебник»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304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День профориентации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54A98" w:rsidRPr="00D0098D" w:rsidTr="002971F2">
        <w:trPr>
          <w:trHeight w:val="285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Праздник  «День посвящения в первоклассники»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554A98" w:rsidRPr="00D0098D" w:rsidTr="002971F2">
        <w:trPr>
          <w:trHeight w:val="339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Конкурсная программа «День посвящения в пятиклассники»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554A98" w:rsidRPr="00D0098D" w:rsidTr="002971F2">
        <w:trPr>
          <w:trHeight w:val="330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Конкурсная программа «День посвящения в математики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554A98" w:rsidRPr="00D0098D" w:rsidTr="002971F2">
        <w:trPr>
          <w:trHeight w:val="307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Генеральные уборки классных  кабинетов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312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Субботники по благоустройству территории школы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312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Кл. час «Учеба – наш главный труд»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окончание четверти</w:t>
            </w:r>
          </w:p>
        </w:tc>
      </w:tr>
      <w:tr w:rsidR="00554A98" w:rsidRPr="00D0098D" w:rsidTr="002971F2">
        <w:trPr>
          <w:trHeight w:val="312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Школьная линейка  «Итоги  четверти»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окончание четверти</w:t>
            </w:r>
          </w:p>
        </w:tc>
      </w:tr>
      <w:tr w:rsidR="00554A98" w:rsidRPr="00D0098D" w:rsidTr="002971F2">
        <w:trPr>
          <w:trHeight w:val="312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Праздник «Венец жемчужин»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54A98" w:rsidRPr="00D0098D" w:rsidTr="002971F2">
        <w:trPr>
          <w:trHeight w:val="274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Акция «Мастерская Деда Мороза»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554A98" w:rsidRPr="00D0098D" w:rsidTr="002971F2">
        <w:trPr>
          <w:trHeight w:val="692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Конкурсные, познавательно развлекательные, сюжетно ролевые и коллективно-творческие мероприятия;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260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Встречи-беседы с людьми  различных профессий  и представителями учебных заведений  города  Омска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462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 xml:space="preserve">     Вовлечение  обучающихся в детские объединения, секции.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</w:tr>
      <w:tr w:rsidR="00554A98" w:rsidRPr="00D0098D" w:rsidTr="002971F2">
        <w:trPr>
          <w:trHeight w:val="462"/>
          <w:jc w:val="center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 xml:space="preserve">    Конкурс рисунков, посвящённый Международному Дню семьи  «Профессии моих родителей».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554A98" w:rsidRPr="00D0098D" w:rsidTr="002971F2">
        <w:trPr>
          <w:trHeight w:val="462"/>
          <w:jc w:val="center"/>
        </w:trPr>
        <w:tc>
          <w:tcPr>
            <w:tcW w:w="7338" w:type="dxa"/>
            <w:tcBorders>
              <w:top w:val="single" w:sz="4" w:space="0" w:color="auto"/>
            </w:tcBorders>
          </w:tcPr>
          <w:p w:rsidR="00554A98" w:rsidRPr="00D0098D" w:rsidRDefault="00554A98" w:rsidP="002971F2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Акция Неделя без турникетов» «ОНИИП»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54A98" w:rsidRPr="00D0098D" w:rsidRDefault="00554A98" w:rsidP="002971F2">
            <w:pPr>
              <w:rPr>
                <w:rFonts w:ascii="Times New Roman" w:hAnsi="Times New Roman"/>
                <w:sz w:val="26"/>
                <w:szCs w:val="26"/>
              </w:rPr>
            </w:pPr>
            <w:r w:rsidRPr="00D0098D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</w:tbl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Традиционно в школе проводятся Предметные недели в качестве формы организации профессиональной ориентации обучающихся. Данные мероприятия включают набор разнообразных мероприятий, организуемых в течение кален</w:t>
      </w:r>
      <w:r w:rsidR="005D1810" w:rsidRPr="00D0098D">
        <w:rPr>
          <w:rFonts w:ascii="Times New Roman" w:hAnsi="Times New Roman"/>
          <w:sz w:val="26"/>
          <w:szCs w:val="26"/>
        </w:rPr>
        <w:t xml:space="preserve"> </w:t>
      </w:r>
      <w:r w:rsidRPr="00D0098D">
        <w:rPr>
          <w:rFonts w:ascii="Times New Roman" w:hAnsi="Times New Roman"/>
          <w:sz w:val="26"/>
          <w:szCs w:val="26"/>
        </w:rPr>
        <w:t xml:space="preserve">дарной недели и  содержательно  связаны  с каким-либо предметом или предметной областью.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При формировании ответственного отношения к учебно-познавательной деятельности обучающихся школы приоритет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задачи. Для  пропаганды академических успехов обучающихся, поддержки школьников в ситуациях мобилизации индивидуальных ресурсов для достижения учебных результатов ежегодно в мае  проводится  праздник  «Венец жемчужин».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Одним из направлений нравственно-правового воспитания являлась профилактика правонарушений, формирование законопослушного поведения.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Организация профилактической работы и правового воспитания обучающихся велась руководствуясь Федеральным законом Российской </w:t>
      </w:r>
      <w:r w:rsidRPr="00D0098D">
        <w:rPr>
          <w:rFonts w:ascii="Times New Roman" w:hAnsi="Times New Roman"/>
          <w:sz w:val="26"/>
          <w:szCs w:val="26"/>
        </w:rPr>
        <w:lastRenderedPageBreak/>
        <w:t xml:space="preserve">Федерации от 24 июня 1999 года № 120-ФЗ «Об основах системы профилактики безнадзорности и правонарушений несовершеннолетних», в целях предупреждения, выявления, устранения причин и условий, способствующих асоциальному поведению несовершеннолетних: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- № 1433/1 от 27.06.2008 года «О совершенствовании работы по выявлению и учету несовершеннолетних и семей, находящихся в социально опасном положении»,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- № 2513/1 от 01.12.2008 года «Об обеспечении исполнения законодательства РФ по предоставлению гражданам права на получение среднего (полного) общего образования» </w:t>
      </w:r>
    </w:p>
    <w:p w:rsidR="00554A98" w:rsidRPr="00D0098D" w:rsidRDefault="002C37EF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В начале 2021-2022</w:t>
      </w:r>
      <w:r w:rsidR="00554A98" w:rsidRPr="00D0098D">
        <w:rPr>
          <w:rFonts w:ascii="Times New Roman" w:hAnsi="Times New Roman"/>
          <w:sz w:val="26"/>
          <w:szCs w:val="26"/>
        </w:rPr>
        <w:t xml:space="preserve"> года составлена база данных на детей, состоящих на профилактическом учете в школе, в КДН, ПДН, неблагополучные семьи, которая корректировалась каждую четверть. Работу по выявлению вышеуказанных групп детей и семей вели  классные руководители совместно с  социально-психологической службой школы, так как такая работа требует глубокого знания школьников и их семей, а также условий жизни.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Изучение контингента обучающихся школы показало, что дети «группы риска»</w:t>
      </w:r>
      <w:r w:rsidRPr="00D009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0098D">
        <w:rPr>
          <w:rFonts w:ascii="Times New Roman" w:hAnsi="Times New Roman"/>
          <w:sz w:val="26"/>
          <w:szCs w:val="26"/>
        </w:rPr>
        <w:t>есть почти в каждом классе. Это дети, подверженные воздействию ряда взаимосвязанных биологических, психологических, социальных факторов, в результате чего они более склонны к правонарушениям, насилию, другим видам асоциального поведения. Работа с различными группами обучающихся школы, наблюдение за их поведением, условиями в семье, детско-родительскими отношениями.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ab/>
      </w:r>
      <w:r w:rsidR="002C37EF" w:rsidRPr="00D0098D">
        <w:rPr>
          <w:rFonts w:ascii="Times New Roman" w:hAnsi="Times New Roman"/>
          <w:sz w:val="26"/>
          <w:szCs w:val="26"/>
        </w:rPr>
        <w:t>Профилактическая работа в 2021-2022</w:t>
      </w:r>
      <w:r w:rsidRPr="00D0098D">
        <w:rPr>
          <w:rFonts w:ascii="Times New Roman" w:hAnsi="Times New Roman"/>
          <w:sz w:val="26"/>
          <w:szCs w:val="26"/>
        </w:rPr>
        <w:t xml:space="preserve"> учебном году с обучающимися группы риска и состоящими на внутришкольном учете  носит системный характер. 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Совместно с инспектором ОДН, социально-психологической службой школы № 56 и администрацией школы проделана следующая работа: составлены планы работы с  обучающимися и их семьями, находящимися в социально – опасном положении, велись индивидуальные беседы с обучающимися и их родителями, проводились систематические посещения обучающихся на дому. Составлялись   акты обследования жилищных условий обучающихся. Посещались семьи трудных подростков.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        </w:t>
      </w:r>
      <w:r w:rsidRPr="00D0098D">
        <w:rPr>
          <w:rFonts w:ascii="Times New Roman" w:hAnsi="Times New Roman"/>
          <w:kern w:val="20"/>
          <w:sz w:val="26"/>
          <w:szCs w:val="26"/>
        </w:rPr>
        <w:t>Профилактическая работа школы велась по следующим направлениям:</w:t>
      </w:r>
      <w:r w:rsidRPr="00D0098D">
        <w:rPr>
          <w:rFonts w:ascii="Times New Roman" w:hAnsi="Times New Roman"/>
          <w:sz w:val="26"/>
          <w:szCs w:val="26"/>
        </w:rPr>
        <w:t xml:space="preserve">  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1. Профилактика правонарушений, пропусков занятий, неуспеваемости.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2. Профилактика зависимостей от ПАВ.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3. Профилактика табакокурения и наркомании.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 xml:space="preserve">       Мероприятия, направленные на изучение проблемных детей: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>1. Обследование жилищно-бытовых условий.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>2. Беседа  с администрацией школы (еженедельно)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>3 . Работа с личными делами.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>4. Беседы с родителями (еженедельно)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>5. Беседы с одноклассниками  (ежедневно)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lastRenderedPageBreak/>
        <w:t>6. Индивидуальные беседы (еженедельно).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>7. Наблюдение за поведением обучающихся в урочное  и внеурочное время (ежедневно).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>8. Беседы с учителями-предметниками по вопросам дисциплины и успеваемости (ежедневно).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>9. Проверка дневников.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D0098D">
        <w:rPr>
          <w:rFonts w:ascii="Times New Roman" w:hAnsi="Times New Roman"/>
          <w:kern w:val="20"/>
          <w:sz w:val="26"/>
          <w:szCs w:val="26"/>
        </w:rPr>
        <w:t>10. Ведение текущей воспитательной работы с данными обучающимся  (ежедневно).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Для наилучшего достижения целей социально-педагогической деятельности в школе работает Совет по профилактике безнадзорности и правонарушений несовершеннолетних, где каждый год обновляются данные по обучающимся, состоящим на внутришкольном учёте, а также ведутся протоколы заседаний Совета профилактики.  Классными руководителями  собираются данные для составления социального паспорта класса, а совместно с заместителем директора по воспитательной работе – социального паспорта школы, данные о кружковой и секционной занятости детей «группы риска».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Проведены беседы с инспектором ПДН во всех классах, а так же индивидуальные беседы с детьми «группы риска».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        Результат: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Cs/>
          <w:sz w:val="26"/>
          <w:szCs w:val="26"/>
        </w:rPr>
        <w:t xml:space="preserve">1. Работе  по  формированию добросовестного  отношения к труду, учебе   уделялось достаточное  внимание.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2. Оказывалась необходимая помощь детям из малообеспеченных семей, детям «группы  риска».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>3. Школа тесно сотрудничала с КДН, с инспектором ПДН, КЦСОН «Вдохновение».</w:t>
      </w:r>
    </w:p>
    <w:p w:rsidR="00554A98" w:rsidRPr="00D0098D" w:rsidRDefault="002C37EF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>Задачи на 2022-2023</w:t>
      </w:r>
      <w:r w:rsidR="00554A98" w:rsidRPr="00D0098D">
        <w:rPr>
          <w:b/>
          <w:bCs/>
          <w:sz w:val="26"/>
          <w:szCs w:val="26"/>
        </w:rPr>
        <w:t xml:space="preserve"> учебный год: </w:t>
      </w:r>
    </w:p>
    <w:p w:rsidR="005D1810" w:rsidRPr="00D0098D" w:rsidRDefault="002C37EF" w:rsidP="005D181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В 2022-2023</w:t>
      </w:r>
      <w:r w:rsidR="005D1810" w:rsidRPr="00D0098D">
        <w:rPr>
          <w:rFonts w:ascii="Times New Roman" w:hAnsi="Times New Roman"/>
          <w:sz w:val="26"/>
          <w:szCs w:val="26"/>
        </w:rPr>
        <w:t xml:space="preserve"> учебном году необходимо продолжить работу по укреплению традиций детского объединения, повысить роль детского самоуправления в классных  коллективах при решении школьных проблем, предоставить детям больше самостоятельности.</w:t>
      </w:r>
    </w:p>
    <w:p w:rsidR="00554A98" w:rsidRPr="00D0098D" w:rsidRDefault="00554A98" w:rsidP="00554A98">
      <w:pPr>
        <w:tabs>
          <w:tab w:val="left" w:pos="2011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Развитие  ученического  самоуправления.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</w:rPr>
        <w:t xml:space="preserve">Самоуправление </w:t>
      </w:r>
      <w:r w:rsidRPr="00D0098D">
        <w:rPr>
          <w:rFonts w:ascii="Times New Roman" w:hAnsi="Times New Roman"/>
          <w:b/>
          <w:bCs/>
          <w:sz w:val="26"/>
          <w:szCs w:val="26"/>
        </w:rPr>
        <w:t xml:space="preserve">– </w:t>
      </w:r>
      <w:r w:rsidRPr="00D0098D">
        <w:rPr>
          <w:rFonts w:ascii="Times New Roman" w:hAnsi="Times New Roman"/>
          <w:sz w:val="26"/>
          <w:szCs w:val="26"/>
        </w:rPr>
        <w:t xml:space="preserve">важная и необходимая часть воспитательного процесса в школе.  Самоуправление обучающихся выражается в самостоятельности проявлять инициативу, принимать решения и реализовывать их в интересах своего коллектива. Участие обучающихся в ученическом самоуправлении способствует формированию более четкой осознанной гражданской позиции и ценностного отношения к себе и другим, развивает социальные навыки поведения и установки на самостоятельное принятие решений для достижения общественно значимых целей. 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В нашей школе это  Совет  старшеклассников,  деятельность которого   строилась на основании разработанного положения о деятельности органов </w:t>
      </w:r>
      <w:r w:rsidRPr="00D0098D">
        <w:rPr>
          <w:rFonts w:ascii="Times New Roman" w:hAnsi="Times New Roman"/>
          <w:sz w:val="26"/>
          <w:szCs w:val="26"/>
        </w:rPr>
        <w:lastRenderedPageBreak/>
        <w:t>ученического самоуправления  и плана работы на год, утвержденных директором школы.</w:t>
      </w:r>
    </w:p>
    <w:p w:rsidR="00554A98" w:rsidRPr="00D0098D" w:rsidRDefault="00D0098D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 В 2022-2023</w:t>
      </w:r>
      <w:r w:rsidR="00554A98" w:rsidRPr="00D0098D">
        <w:rPr>
          <w:rFonts w:ascii="Times New Roman" w:hAnsi="Times New Roman"/>
          <w:sz w:val="26"/>
          <w:szCs w:val="26"/>
        </w:rPr>
        <w:t xml:space="preserve"> учебном году педагогический коллектив школы продолжил работу по  развитию самоуправления как в классном коллективе, так и на школьном уровне. В школе № 56  </w:t>
      </w:r>
      <w:r w:rsidR="00554A98" w:rsidRPr="00D0098D">
        <w:rPr>
          <w:rFonts w:ascii="Times New Roman" w:hAnsi="Times New Roman"/>
          <w:i/>
          <w:sz w:val="26"/>
          <w:szCs w:val="26"/>
        </w:rPr>
        <w:t>работает Совет старшеклассников, состоящий из обучающихся 9-11  классов и отряд волонтеров 5-6 классы</w:t>
      </w:r>
      <w:r w:rsidR="00554A98" w:rsidRPr="00D0098D">
        <w:rPr>
          <w:rFonts w:ascii="Times New Roman" w:hAnsi="Times New Roman"/>
          <w:sz w:val="26"/>
          <w:szCs w:val="26"/>
        </w:rPr>
        <w:t>. Совет старшеклассников ставил своей целью организацию общешкольных дел по направлениям воспитательной  работы.      Участие в общешкольных мероприятиях развивает ответственность, инициативу, содействует воспитанию общественной активности, выявляет лидерские качества личности и их коммуникативные способности.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Старшеклассники вели работу по направлениям школьной жизни, взаимодействовали с классными активами, которые решали текущие вопросы жизни классов. 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i/>
          <w:sz w:val="26"/>
          <w:szCs w:val="26"/>
        </w:rPr>
        <w:t>Цель</w:t>
      </w:r>
      <w:r w:rsidRPr="00D0098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0098D">
        <w:rPr>
          <w:rFonts w:ascii="Times New Roman" w:hAnsi="Times New Roman"/>
          <w:sz w:val="26"/>
          <w:szCs w:val="26"/>
        </w:rPr>
        <w:t>школьного самоуправления в нашей школе – привлечение обучающихся к организации и управлению учебной и досуговой деятельностью обучающихся школы. Самоуправление множит число активных организаторов в коллективе, что позволяет повысить уровень учебной и внеклассной работы. Значение развития самоуправления состояло в том, что, выступая в роли активных организаторов, хозяев своей школы, обучающиеся утверждались в активной жизненной позиции, проникались ответственностью за состояние школьных дел и за свой вклад в них.</w:t>
      </w:r>
    </w:p>
    <w:p w:rsidR="00554A98" w:rsidRPr="00D0098D" w:rsidRDefault="00554A98" w:rsidP="00554A98">
      <w:pPr>
        <w:pStyle w:val="af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Совет старшеклассников  контролировал внешний вид и посещаемость в школе, участвовал в составе жюри  на соревнованиях,  в комиссиях по присуждению призовых мест в конкурсах,  участие в работе Совета  по  профилактике правонарушений.  Работу школьного ученического самоуправления за истекший год можно признать удовлетворительной.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Проблемы: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1. Низкий уровень развития самоуправления в отдельных  классных  коллективах </w:t>
      </w:r>
      <w:r w:rsidRPr="00D0098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54A98" w:rsidRPr="00D0098D" w:rsidRDefault="00554A98" w:rsidP="00554A98">
      <w:pPr>
        <w:tabs>
          <w:tab w:val="left" w:pos="2255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Совместная   воспитательная   работа  семьи  и  школы.</w:t>
      </w:r>
    </w:p>
    <w:p w:rsidR="00554A98" w:rsidRPr="00D0098D" w:rsidRDefault="00554A98" w:rsidP="00554A98">
      <w:pPr>
        <w:pStyle w:val="ab"/>
        <w:spacing w:before="0" w:beforeAutospacing="0" w:after="0" w:afterAutospacing="0" w:line="276" w:lineRule="auto"/>
        <w:ind w:firstLine="709"/>
        <w:jc w:val="both"/>
        <w:rPr>
          <w:b/>
          <w:bCs/>
          <w:iCs/>
          <w:color w:val="FF0000"/>
          <w:sz w:val="26"/>
          <w:szCs w:val="26"/>
          <w:u w:val="single"/>
        </w:rPr>
      </w:pPr>
      <w:r w:rsidRPr="00D0098D">
        <w:rPr>
          <w:sz w:val="26"/>
          <w:szCs w:val="26"/>
        </w:rPr>
        <w:t xml:space="preserve">Важным и приоритетным направлением является укрепление связей семьи и школы.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Воспитание подрастающего поколения – важнейшая задача становления и развития личности ребенка. Семья и школа - та среда, где ребенок получает основную и внутреннюю культуру. От взаимодействия и взаимопонимания родителей и педагогов зависит понимание ребенком, что хорошо и что плохо, в семье и школе формируются нормы здорового образа жизни ребенка.</w:t>
      </w:r>
    </w:p>
    <w:p w:rsidR="00554A98" w:rsidRPr="00D0098D" w:rsidRDefault="00554A98" w:rsidP="00554A98">
      <w:pPr>
        <w:pStyle w:val="a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В ходе изучения социального состава семей социально-психологической  службой  школы было выявлено: </w:t>
      </w:r>
    </w:p>
    <w:p w:rsidR="00554A98" w:rsidRPr="00D0098D" w:rsidRDefault="00554A98" w:rsidP="00554A98">
      <w:pPr>
        <w:pStyle w:val="a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>- повышение наполняемости классов из-за общего повышения уровня рождаемости (число обучающихся  в  классах  составляет  25-30 человек);</w:t>
      </w:r>
    </w:p>
    <w:p w:rsidR="00554A98" w:rsidRPr="00D0098D" w:rsidRDefault="00554A98" w:rsidP="00554A98">
      <w:pPr>
        <w:pStyle w:val="a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lastRenderedPageBreak/>
        <w:t>- увеличение количества многодетных семей (увеличилось на  5 %);</w:t>
      </w:r>
    </w:p>
    <w:p w:rsidR="00554A98" w:rsidRPr="00D0098D" w:rsidRDefault="00554A98" w:rsidP="00554A98">
      <w:pPr>
        <w:pStyle w:val="a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>- увеличение числа неполных семей (увеличилось на 10 %);</w:t>
      </w:r>
    </w:p>
    <w:p w:rsidR="00554A98" w:rsidRPr="00D0098D" w:rsidRDefault="00554A98" w:rsidP="00554A98">
      <w:pPr>
        <w:pStyle w:val="a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>- уменьшение числа семей с опекаемыми детьми;</w:t>
      </w:r>
    </w:p>
    <w:p w:rsidR="00554A98" w:rsidRPr="00D0098D" w:rsidRDefault="00554A98" w:rsidP="00554A98">
      <w:pPr>
        <w:pStyle w:val="a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>- уменьшение числа семей с детьми-инвалидами.</w:t>
      </w:r>
    </w:p>
    <w:p w:rsidR="00554A98" w:rsidRPr="00D0098D" w:rsidRDefault="00554A98" w:rsidP="00554A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Единые Родительские  собрания  в 2020-2021  учебном году  проведены  по  темам предоставленные Департаментом образования г. Омска.</w:t>
      </w:r>
    </w:p>
    <w:p w:rsidR="00554A98" w:rsidRPr="00D0098D" w:rsidRDefault="00554A98" w:rsidP="00554A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Беседы</w:t>
      </w:r>
      <w:r w:rsidRPr="00D0098D">
        <w:rPr>
          <w:rFonts w:ascii="Times New Roman" w:hAnsi="Times New Roman"/>
          <w:sz w:val="26"/>
          <w:szCs w:val="26"/>
        </w:rPr>
        <w:t xml:space="preserve"> с детьми  и  родителями   на темы:</w:t>
      </w:r>
    </w:p>
    <w:p w:rsidR="00554A98" w:rsidRPr="00D0098D" w:rsidRDefault="00554A98" w:rsidP="00554A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- информационной безопасности и  здоровья детей;</w:t>
      </w:r>
    </w:p>
    <w:p w:rsidR="00554A98" w:rsidRPr="00D0098D" w:rsidRDefault="00554A98" w:rsidP="00554A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-укрепления детско-родительских отношений, профилактики внутрисемейных конфликтов, создание безопасной и благоприятной обстановки в семье;</w:t>
      </w:r>
    </w:p>
    <w:p w:rsidR="00554A98" w:rsidRPr="00D0098D" w:rsidRDefault="00554A98" w:rsidP="00554A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- безопасности детей в лесу, на водоемах и т.д.;</w:t>
      </w:r>
    </w:p>
    <w:p w:rsidR="00554A98" w:rsidRPr="00D0098D" w:rsidRDefault="00554A98" w:rsidP="00554A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Индивидуальные консультации</w:t>
      </w:r>
      <w:r w:rsidRPr="00D0098D">
        <w:rPr>
          <w:rFonts w:ascii="Times New Roman" w:hAnsi="Times New Roman"/>
          <w:sz w:val="26"/>
          <w:szCs w:val="26"/>
        </w:rPr>
        <w:t xml:space="preserve"> психолога, медсестры, учителя физической культуры по вопросам здоровьесбережения обучающихся;</w:t>
      </w:r>
    </w:p>
    <w:p w:rsidR="00554A98" w:rsidRPr="00D0098D" w:rsidRDefault="00554A98" w:rsidP="00554A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Распространение буклетов для родители по вопросам наркопрофилактики «Это необходимо знать»;</w:t>
      </w:r>
    </w:p>
    <w:p w:rsidR="00554A98" w:rsidRPr="00D0098D" w:rsidRDefault="00554A98" w:rsidP="00554A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Совместный праздник для детей и родителей «Мама, папа, я – спортивная семья».</w:t>
      </w:r>
    </w:p>
    <w:p w:rsidR="00554A98" w:rsidRPr="00D0098D" w:rsidRDefault="00554A98" w:rsidP="00554A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Совет  школ</w:t>
      </w:r>
      <w:r w:rsidRPr="00D0098D">
        <w:rPr>
          <w:rFonts w:ascii="Times New Roman" w:hAnsi="Times New Roman"/>
          <w:sz w:val="26"/>
          <w:szCs w:val="26"/>
        </w:rPr>
        <w:t>ы из  представителей  родителей каждого класса  собирается  1 раз  в четверть  для  обсуждения  вопросов  функционирования  школы и  совместного решения  вопросов  воспитания и социализации  обучающихся  школы.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bCs/>
          <w:sz w:val="26"/>
          <w:szCs w:val="26"/>
        </w:rPr>
        <w:t xml:space="preserve">Результат: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bCs/>
          <w:sz w:val="26"/>
          <w:szCs w:val="26"/>
        </w:rPr>
        <w:t xml:space="preserve">1. </w:t>
      </w:r>
      <w:r w:rsidRPr="00D0098D">
        <w:rPr>
          <w:rFonts w:ascii="Times New Roman" w:hAnsi="Times New Roman"/>
          <w:sz w:val="26"/>
          <w:szCs w:val="26"/>
        </w:rPr>
        <w:t xml:space="preserve">Работа по привлечению родителей к участию в образовательном процессе велась на должном уровне;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Pr="00D0098D">
        <w:rPr>
          <w:rFonts w:ascii="Times New Roman" w:hAnsi="Times New Roman"/>
          <w:sz w:val="26"/>
          <w:szCs w:val="26"/>
        </w:rPr>
        <w:t xml:space="preserve">Родители обучающихся начального уровня образования принимали активное участие во всех общешкольных и городских мероприятиях.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bCs/>
          <w:sz w:val="26"/>
          <w:szCs w:val="26"/>
        </w:rPr>
        <w:t xml:space="preserve">Проблемное поле: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1. Небольшой интерес со стороны родителей обучающихся основного общего и среднего  уровней образования к участию в общешкольных и классных мероприятиях, школьных делах. </w:t>
      </w:r>
    </w:p>
    <w:p w:rsidR="00554A98" w:rsidRPr="00D0098D" w:rsidRDefault="002C37EF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/>
          <w:bCs/>
          <w:sz w:val="26"/>
          <w:szCs w:val="26"/>
        </w:rPr>
        <w:t>Задачи на 2022-2023</w:t>
      </w:r>
      <w:r w:rsidR="00554A98" w:rsidRPr="00D0098D">
        <w:rPr>
          <w:rFonts w:ascii="Times New Roman" w:hAnsi="Times New Roman"/>
          <w:b/>
          <w:bCs/>
          <w:sz w:val="26"/>
          <w:szCs w:val="26"/>
        </w:rPr>
        <w:t xml:space="preserve"> учебный год: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1. Повышение психолого-педагогических знаний родителей (общешкольные родительские собрания, внеклассные мероприятия, индивидуальные беседы и консультации);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2. Вовлечение родителей среднего и старшего уровней образования в учебно-воспитательный процесс (родительские собрания, дни открытых дверей, праздники, конкурсы, встречи с членами администрации).</w:t>
      </w:r>
    </w:p>
    <w:p w:rsidR="00554A98" w:rsidRPr="00D0098D" w:rsidRDefault="00554A98" w:rsidP="00554A98">
      <w:pPr>
        <w:tabs>
          <w:tab w:val="left" w:pos="2581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Методическая работа с классными руководителями.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iCs/>
          <w:sz w:val="26"/>
          <w:szCs w:val="26"/>
        </w:rPr>
        <w:t>Планируемый результат: п</w:t>
      </w:r>
      <w:r w:rsidRPr="00D0098D">
        <w:rPr>
          <w:rFonts w:ascii="Times New Roman" w:hAnsi="Times New Roman"/>
          <w:sz w:val="26"/>
          <w:szCs w:val="26"/>
        </w:rPr>
        <w:t>овышение методической культуры классных руководителей и, как следствие, повышение уровня воспитанности обучающихся.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lastRenderedPageBreak/>
        <w:t xml:space="preserve">Методическая  работа  школы проведена  в  соответствии  с  планом  работы  МО классных руководителей  с периодичностью 1 раз в четверть по  следующей  </w:t>
      </w:r>
      <w:r w:rsidRPr="00D0098D">
        <w:rPr>
          <w:rFonts w:ascii="Times New Roman" w:hAnsi="Times New Roman"/>
          <w:sz w:val="26"/>
          <w:szCs w:val="26"/>
          <w:u w:val="single"/>
        </w:rPr>
        <w:t>тематике</w:t>
      </w:r>
      <w:r w:rsidRPr="00D0098D">
        <w:rPr>
          <w:rFonts w:ascii="Times New Roman" w:hAnsi="Times New Roman"/>
          <w:sz w:val="26"/>
          <w:szCs w:val="26"/>
        </w:rPr>
        <w:t>.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</w:rPr>
        <w:t>I заседание (сентябрь)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iCs/>
          <w:sz w:val="26"/>
          <w:szCs w:val="26"/>
        </w:rPr>
        <w:t>Тема: « Работа классного руководителя в условиях реализации ФГОС»</w:t>
      </w:r>
      <w:r w:rsidRPr="00D0098D">
        <w:rPr>
          <w:rFonts w:ascii="Times New Roman" w:hAnsi="Times New Roman"/>
          <w:sz w:val="26"/>
          <w:szCs w:val="26"/>
        </w:rPr>
        <w:t xml:space="preserve">                                   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</w:rPr>
        <w:t>II заседание (ноябрь)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iCs/>
          <w:sz w:val="26"/>
          <w:szCs w:val="26"/>
        </w:rPr>
        <w:t>Тема: «Организация социально-педагогического взаимодействия с обучающимися»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  <w:lang w:val="en-US"/>
        </w:rPr>
        <w:t>III</w:t>
      </w:r>
      <w:r w:rsidRPr="00D0098D">
        <w:rPr>
          <w:rFonts w:ascii="Times New Roman" w:hAnsi="Times New Roman"/>
          <w:sz w:val="26"/>
          <w:szCs w:val="26"/>
        </w:rPr>
        <w:t xml:space="preserve"> заседание (январь)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«Психолого-педагогическая компетентность классного руководителя как основа успешного партнерства с родителями»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0098D">
        <w:rPr>
          <w:rFonts w:ascii="Times New Roman" w:hAnsi="Times New Roman"/>
          <w:bCs/>
          <w:sz w:val="26"/>
          <w:szCs w:val="26"/>
        </w:rPr>
        <w:t>V Заседание (апрель-май )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iCs/>
          <w:sz w:val="26"/>
          <w:szCs w:val="26"/>
        </w:rPr>
        <w:t>Т</w:t>
      </w:r>
      <w:r w:rsidR="002C37EF" w:rsidRPr="00D0098D">
        <w:rPr>
          <w:rFonts w:ascii="Times New Roman" w:hAnsi="Times New Roman"/>
          <w:bCs/>
          <w:iCs/>
          <w:sz w:val="26"/>
          <w:szCs w:val="26"/>
        </w:rPr>
        <w:t xml:space="preserve">ема: «Детское самоуправление. </w:t>
      </w:r>
      <w:r w:rsidRPr="00D0098D">
        <w:rPr>
          <w:rFonts w:ascii="Times New Roman" w:hAnsi="Times New Roman"/>
          <w:bCs/>
          <w:iCs/>
          <w:sz w:val="26"/>
          <w:szCs w:val="26"/>
        </w:rPr>
        <w:t>Обмен опытом».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 xml:space="preserve">Проблемное поле: </w:t>
      </w:r>
    </w:p>
    <w:p w:rsidR="00554A98" w:rsidRPr="00D0098D" w:rsidRDefault="00554A98" w:rsidP="00554A98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1. Недостаточное использование педагогами школы в воспитательном  процессе  новых  современных  технологий.</w:t>
      </w:r>
    </w:p>
    <w:p w:rsidR="00554A98" w:rsidRPr="00D0098D" w:rsidRDefault="002C37EF" w:rsidP="00554A9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Задачи на 2022-2023</w:t>
      </w:r>
      <w:r w:rsidR="00554A98" w:rsidRPr="00D0098D">
        <w:rPr>
          <w:rFonts w:ascii="Times New Roman" w:hAnsi="Times New Roman"/>
          <w:b/>
          <w:sz w:val="26"/>
          <w:szCs w:val="26"/>
        </w:rPr>
        <w:t xml:space="preserve"> учебный год:</w:t>
      </w:r>
    </w:p>
    <w:p w:rsidR="00554A98" w:rsidRPr="00D0098D" w:rsidRDefault="00554A98" w:rsidP="00554A98">
      <w:pPr>
        <w:pStyle w:val="ac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Продолжить работу по непрерывному повышению уровня профессиональной компетенции через обобщение опыта,  представления его в разнообразных формах.</w:t>
      </w:r>
    </w:p>
    <w:p w:rsidR="00554A98" w:rsidRPr="00D0098D" w:rsidRDefault="00554A98" w:rsidP="00554A98">
      <w:pPr>
        <w:pStyle w:val="ac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Разработка Плана внеурочной деятельности с обучающимися уровня среднего общего образования.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</w:rPr>
        <w:t>Выводы и рекомендации: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Об эффективности воспитательного процесса следует судить по 2-м аспектам — результативным и процессуальным.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</w:t>
      </w:r>
      <w:r w:rsidR="002C37EF" w:rsidRPr="00D0098D">
        <w:rPr>
          <w:rFonts w:ascii="Times New Roman" w:hAnsi="Times New Roman"/>
          <w:sz w:val="26"/>
          <w:szCs w:val="26"/>
        </w:rPr>
        <w:t>ть, что результативность за 2021-2022</w:t>
      </w:r>
      <w:r w:rsidRPr="00D0098D">
        <w:rPr>
          <w:rFonts w:ascii="Times New Roman" w:hAnsi="Times New Roman"/>
          <w:sz w:val="26"/>
          <w:szCs w:val="26"/>
        </w:rPr>
        <w:t xml:space="preserve"> учебного года находится на хорошем уровне.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О процессуальной оценке можно сказать, что она находится на среднем уровне.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Все выше перечисленное дает право оценить воспитат</w:t>
      </w:r>
      <w:r w:rsidR="00D0098D" w:rsidRPr="00D0098D">
        <w:rPr>
          <w:rFonts w:ascii="Times New Roman" w:hAnsi="Times New Roman"/>
          <w:sz w:val="26"/>
          <w:szCs w:val="26"/>
        </w:rPr>
        <w:t>ельную деятельность за 2021-2022</w:t>
      </w:r>
      <w:r w:rsidRPr="00D0098D">
        <w:rPr>
          <w:rFonts w:ascii="Times New Roman" w:hAnsi="Times New Roman"/>
          <w:sz w:val="26"/>
          <w:szCs w:val="26"/>
        </w:rPr>
        <w:t xml:space="preserve"> учебный год  как   удовлетворительную.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По основным направлениям в школе сложилась система воспитательной работы. Поставленные   цели и задачи  воспитания  реализуются  в каждом    классе  и в школе в целом. План воспитательной деятельности школы на 2018-2019 учебный год выполнен.</w:t>
      </w:r>
    </w:p>
    <w:p w:rsidR="00554A98" w:rsidRPr="00D0098D" w:rsidRDefault="002C37EF" w:rsidP="00554A98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0098D">
        <w:rPr>
          <w:rFonts w:ascii="Times New Roman" w:hAnsi="Times New Roman"/>
          <w:b/>
          <w:sz w:val="26"/>
          <w:szCs w:val="26"/>
          <w:u w:val="single"/>
        </w:rPr>
        <w:lastRenderedPageBreak/>
        <w:t>В 2022</w:t>
      </w:r>
      <w:r w:rsidR="00554A98" w:rsidRPr="00D0098D">
        <w:rPr>
          <w:rFonts w:ascii="Times New Roman" w:hAnsi="Times New Roman"/>
          <w:b/>
          <w:sz w:val="26"/>
          <w:szCs w:val="26"/>
          <w:u w:val="single"/>
        </w:rPr>
        <w:t>-202</w:t>
      </w:r>
      <w:r w:rsidRPr="00D0098D">
        <w:rPr>
          <w:rFonts w:ascii="Times New Roman" w:hAnsi="Times New Roman"/>
          <w:b/>
          <w:sz w:val="26"/>
          <w:szCs w:val="26"/>
          <w:u w:val="single"/>
        </w:rPr>
        <w:t>3</w:t>
      </w:r>
      <w:r w:rsidR="00554A98" w:rsidRPr="00D0098D">
        <w:rPr>
          <w:rFonts w:ascii="Times New Roman" w:hAnsi="Times New Roman"/>
          <w:sz w:val="26"/>
          <w:szCs w:val="26"/>
        </w:rPr>
        <w:t xml:space="preserve"> учебном году необходимо продолжить работу по реализации Программы воспитательной деятельности школы: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</w:rPr>
        <w:t>1. Продолжить работу по непрерывному повышению уровня профессиональной компетенции  классных руководителей  в области воспитания;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</w:rPr>
        <w:t>2. Продолжить методическую работу с классными руководителями, активизировать работу по изучению и применению новых технологий в воспитательном процессе в урочное и внеурочное время;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</w:rPr>
        <w:t>3. Продолжать развитие и активизацию деятельности классного и школьного ученического самоуправления;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</w:rPr>
        <w:t>4. Привлекать родителей к активному участию в жизни классных коллективов через организацию совместной деятельности.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bCs/>
          <w:sz w:val="26"/>
          <w:szCs w:val="26"/>
        </w:rPr>
        <w:t>5. Продолжить развивать школьные традиции, создавая благоприятные условия  для  всестороннего развития  личности обучающихся.</w:t>
      </w:r>
      <w:r w:rsidRPr="00D0098D">
        <w:rPr>
          <w:rFonts w:ascii="Times New Roman" w:hAnsi="Times New Roman"/>
          <w:sz w:val="26"/>
          <w:szCs w:val="26"/>
        </w:rPr>
        <w:t xml:space="preserve"> </w:t>
      </w:r>
    </w:p>
    <w:p w:rsidR="00554A98" w:rsidRPr="00D0098D" w:rsidRDefault="00554A98" w:rsidP="00554A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D0098D">
        <w:rPr>
          <w:b/>
          <w:bCs/>
          <w:color w:val="auto"/>
          <w:sz w:val="26"/>
          <w:szCs w:val="26"/>
        </w:rPr>
        <w:t xml:space="preserve">     6</w:t>
      </w:r>
      <w:r w:rsidRPr="00D0098D">
        <w:rPr>
          <w:b/>
          <w:color w:val="auto"/>
          <w:sz w:val="26"/>
          <w:szCs w:val="26"/>
        </w:rPr>
        <w:t xml:space="preserve">. </w:t>
      </w:r>
      <w:r w:rsidRPr="00D0098D">
        <w:rPr>
          <w:b/>
          <w:bCs/>
          <w:color w:val="auto"/>
          <w:sz w:val="26"/>
          <w:szCs w:val="26"/>
        </w:rPr>
        <w:t>Оценка ресурсного обеспечения функционирования и развития школы.</w:t>
      </w:r>
    </w:p>
    <w:p w:rsidR="00554A98" w:rsidRPr="00D0098D" w:rsidRDefault="00554A98" w:rsidP="00554A98">
      <w:pPr>
        <w:pStyle w:val="Default"/>
        <w:spacing w:line="276" w:lineRule="auto"/>
        <w:rPr>
          <w:b/>
          <w:color w:val="auto"/>
          <w:sz w:val="26"/>
          <w:szCs w:val="26"/>
        </w:rPr>
      </w:pPr>
      <w:r w:rsidRPr="00D0098D">
        <w:rPr>
          <w:b/>
          <w:bCs/>
          <w:color w:val="auto"/>
          <w:sz w:val="26"/>
          <w:szCs w:val="26"/>
        </w:rPr>
        <w:t xml:space="preserve">          6.1. Кадровое обеспечение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bCs/>
          <w:sz w:val="26"/>
          <w:szCs w:val="26"/>
        </w:rPr>
      </w:pPr>
      <w:r w:rsidRPr="00D0098D">
        <w:rPr>
          <w:bCs/>
          <w:sz w:val="26"/>
          <w:szCs w:val="26"/>
        </w:rPr>
        <w:t>По уровню образования (основной состав):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1015"/>
        <w:gridCol w:w="1495"/>
        <w:gridCol w:w="1405"/>
        <w:gridCol w:w="1903"/>
        <w:gridCol w:w="1613"/>
        <w:gridCol w:w="1209"/>
      </w:tblGrid>
      <w:tr w:rsidR="00554A98" w:rsidRPr="00D0098D" w:rsidTr="002971F2">
        <w:trPr>
          <w:jc w:val="center"/>
        </w:trPr>
        <w:tc>
          <w:tcPr>
            <w:tcW w:w="931" w:type="dxa"/>
            <w:vMerge w:val="restart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015" w:type="dxa"/>
            <w:vMerge w:val="restart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2900" w:type="dxa"/>
            <w:gridSpan w:val="2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Высшее</w:t>
            </w:r>
          </w:p>
        </w:tc>
        <w:tc>
          <w:tcPr>
            <w:tcW w:w="1903" w:type="dxa"/>
            <w:vMerge w:val="restart"/>
          </w:tcPr>
          <w:p w:rsidR="00554A98" w:rsidRPr="00D0098D" w:rsidRDefault="00554A98" w:rsidP="002971F2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Незаконченное высшее</w:t>
            </w:r>
          </w:p>
        </w:tc>
        <w:tc>
          <w:tcPr>
            <w:tcW w:w="1613" w:type="dxa"/>
            <w:vMerge w:val="restart"/>
          </w:tcPr>
          <w:p w:rsidR="00554A98" w:rsidRPr="00D0098D" w:rsidRDefault="00554A98" w:rsidP="002971F2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Среднее специальное</w:t>
            </w:r>
          </w:p>
        </w:tc>
        <w:tc>
          <w:tcPr>
            <w:tcW w:w="1209" w:type="dxa"/>
            <w:vMerge w:val="restart"/>
          </w:tcPr>
          <w:p w:rsidR="00554A98" w:rsidRPr="00D0098D" w:rsidRDefault="00554A98" w:rsidP="002971F2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Среднее</w:t>
            </w:r>
          </w:p>
        </w:tc>
      </w:tr>
      <w:tr w:rsidR="00554A98" w:rsidRPr="00D0098D" w:rsidTr="002971F2">
        <w:trPr>
          <w:jc w:val="center"/>
        </w:trPr>
        <w:tc>
          <w:tcPr>
            <w:tcW w:w="931" w:type="dxa"/>
            <w:vMerge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5" w:type="dxa"/>
            <w:vMerge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95" w:type="dxa"/>
          </w:tcPr>
          <w:p w:rsidR="00554A98" w:rsidRPr="00D0098D" w:rsidRDefault="00554A98" w:rsidP="002971F2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Общее кол-во пед. работников</w:t>
            </w:r>
          </w:p>
        </w:tc>
        <w:tc>
          <w:tcPr>
            <w:tcW w:w="1405" w:type="dxa"/>
          </w:tcPr>
          <w:p w:rsidR="00554A98" w:rsidRPr="00D0098D" w:rsidRDefault="00554A98" w:rsidP="002971F2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В том числе кандидаты и доктора наук</w:t>
            </w:r>
          </w:p>
        </w:tc>
        <w:tc>
          <w:tcPr>
            <w:tcW w:w="1903" w:type="dxa"/>
            <w:vMerge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13" w:type="dxa"/>
            <w:vMerge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9" w:type="dxa"/>
            <w:vMerge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rPr>
          <w:jc w:val="center"/>
        </w:trPr>
        <w:tc>
          <w:tcPr>
            <w:tcW w:w="93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20</w:t>
            </w:r>
            <w:r w:rsidR="00D0098D" w:rsidRPr="00D0098D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01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49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0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03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613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0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554A98" w:rsidRPr="00D0098D" w:rsidTr="002971F2">
        <w:trPr>
          <w:jc w:val="center"/>
        </w:trPr>
        <w:tc>
          <w:tcPr>
            <w:tcW w:w="931" w:type="dxa"/>
          </w:tcPr>
          <w:p w:rsidR="00554A98" w:rsidRPr="00D0098D" w:rsidRDefault="00D0098D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01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49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0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03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613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D0098D">
        <w:rPr>
          <w:bCs/>
          <w:color w:val="000000" w:themeColor="text1"/>
          <w:sz w:val="26"/>
          <w:szCs w:val="26"/>
        </w:rPr>
        <w:t>По стажу работы (основной состав):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417"/>
        <w:gridCol w:w="1560"/>
        <w:gridCol w:w="1559"/>
        <w:gridCol w:w="1878"/>
      </w:tblGrid>
      <w:tr w:rsidR="00554A98" w:rsidRPr="00D0098D" w:rsidTr="002971F2">
        <w:tc>
          <w:tcPr>
            <w:tcW w:w="81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418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0 – 3 года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 – 5 лет</w:t>
            </w:r>
          </w:p>
        </w:tc>
        <w:tc>
          <w:tcPr>
            <w:tcW w:w="141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5 – 10 лет</w:t>
            </w:r>
          </w:p>
        </w:tc>
        <w:tc>
          <w:tcPr>
            <w:tcW w:w="1560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10 – 15 лет</w:t>
            </w:r>
          </w:p>
        </w:tc>
        <w:tc>
          <w:tcPr>
            <w:tcW w:w="155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15 – 20 лет</w:t>
            </w:r>
          </w:p>
        </w:tc>
        <w:tc>
          <w:tcPr>
            <w:tcW w:w="1878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20 и более лет</w:t>
            </w:r>
          </w:p>
        </w:tc>
      </w:tr>
      <w:tr w:rsidR="00554A98" w:rsidRPr="00D0098D" w:rsidTr="002971F2">
        <w:tc>
          <w:tcPr>
            <w:tcW w:w="81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20</w:t>
            </w:r>
            <w:r w:rsidR="00D0098D" w:rsidRPr="00D0098D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554A98" w:rsidRPr="00D0098D" w:rsidTr="002971F2">
        <w:tc>
          <w:tcPr>
            <w:tcW w:w="817" w:type="dxa"/>
          </w:tcPr>
          <w:p w:rsidR="00554A98" w:rsidRPr="00D0098D" w:rsidRDefault="00D0098D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78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</w:tbl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D0098D">
        <w:rPr>
          <w:bCs/>
          <w:color w:val="000000" w:themeColor="text1"/>
          <w:sz w:val="26"/>
          <w:szCs w:val="26"/>
        </w:rPr>
        <w:t>По квалификационным категориям:</w:t>
      </w: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959"/>
        <w:gridCol w:w="1843"/>
        <w:gridCol w:w="1842"/>
        <w:gridCol w:w="1701"/>
        <w:gridCol w:w="1701"/>
        <w:gridCol w:w="1595"/>
      </w:tblGrid>
      <w:tr w:rsidR="00554A98" w:rsidRPr="00D0098D" w:rsidTr="002971F2">
        <w:tc>
          <w:tcPr>
            <w:tcW w:w="95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20</w:t>
            </w:r>
            <w:r w:rsidR="00D0098D" w:rsidRPr="00D0098D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843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84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59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554A98" w:rsidRPr="00D0098D" w:rsidTr="002971F2">
        <w:tc>
          <w:tcPr>
            <w:tcW w:w="959" w:type="dxa"/>
          </w:tcPr>
          <w:p w:rsidR="00554A98" w:rsidRPr="00D0098D" w:rsidRDefault="00D0098D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843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84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59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32623" w:rsidRPr="00D0098D" w:rsidRDefault="00032623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Аттестация</w:t>
      </w:r>
      <w:r w:rsidR="00032623" w:rsidRPr="00D0098D">
        <w:rPr>
          <w:color w:val="000000" w:themeColor="text1"/>
          <w:sz w:val="26"/>
          <w:szCs w:val="26"/>
        </w:rPr>
        <w:t xml:space="preserve"> педагогических работников</w:t>
      </w:r>
      <w:r w:rsidRPr="00D0098D">
        <w:rPr>
          <w:color w:val="000000" w:themeColor="text1"/>
          <w:sz w:val="26"/>
          <w:szCs w:val="26"/>
        </w:rPr>
        <w:t>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943"/>
        <w:gridCol w:w="1275"/>
        <w:gridCol w:w="1321"/>
        <w:gridCol w:w="1089"/>
        <w:gridCol w:w="1722"/>
        <w:gridCol w:w="1397"/>
      </w:tblGrid>
      <w:tr w:rsidR="00554A98" w:rsidRPr="00D0098D" w:rsidTr="002971F2">
        <w:tc>
          <w:tcPr>
            <w:tcW w:w="2943" w:type="dxa"/>
            <w:vMerge w:val="restart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Кол-во учителей</w:t>
            </w:r>
          </w:p>
        </w:tc>
        <w:tc>
          <w:tcPr>
            <w:tcW w:w="5529" w:type="dxa"/>
            <w:gridSpan w:val="4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Категория</w:t>
            </w:r>
          </w:p>
        </w:tc>
      </w:tr>
      <w:tr w:rsidR="00554A98" w:rsidRPr="00D0098D" w:rsidTr="002971F2">
        <w:tc>
          <w:tcPr>
            <w:tcW w:w="2943" w:type="dxa"/>
            <w:vMerge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Высшая</w:t>
            </w: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Первая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Без категории</w:t>
            </w: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Начальные классы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lastRenderedPageBreak/>
              <w:t>Русский язык и литература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История, экономика, право, обществознание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Физика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Химия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Английский язык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Учитель-логопед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Социальный педагог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Педагог-психолог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54A98" w:rsidRPr="00D0098D" w:rsidTr="002971F2">
        <w:tc>
          <w:tcPr>
            <w:tcW w:w="2943" w:type="dxa"/>
          </w:tcPr>
          <w:p w:rsidR="00554A98" w:rsidRPr="00D0098D" w:rsidRDefault="00554A98" w:rsidP="002971F2">
            <w:pPr>
              <w:pStyle w:val="Default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Старшая вожатая</w:t>
            </w:r>
          </w:p>
        </w:tc>
        <w:tc>
          <w:tcPr>
            <w:tcW w:w="1275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2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9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2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9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Количество штатных педагогов (% от общего числа), прошедших повышение квалификации за последние 5 лет – 44 человека (93 %).</w:t>
      </w:r>
    </w:p>
    <w:p w:rsidR="00554A98" w:rsidRPr="00D0098D" w:rsidRDefault="00554A98" w:rsidP="00554A98">
      <w:pPr>
        <w:pStyle w:val="Default"/>
        <w:spacing w:line="276" w:lineRule="auto"/>
        <w:rPr>
          <w:b/>
          <w:bCs/>
          <w:color w:val="000000" w:themeColor="text1"/>
          <w:sz w:val="26"/>
          <w:szCs w:val="26"/>
        </w:rPr>
      </w:pPr>
      <w:r w:rsidRPr="00D0098D">
        <w:rPr>
          <w:b/>
          <w:bCs/>
          <w:color w:val="000000" w:themeColor="text1"/>
          <w:sz w:val="26"/>
          <w:szCs w:val="26"/>
        </w:rPr>
        <w:t xml:space="preserve">          6.2. Библиотечно - информационное обеспечение.</w:t>
      </w:r>
    </w:p>
    <w:p w:rsidR="00554A98" w:rsidRPr="00D0098D" w:rsidRDefault="00554A98" w:rsidP="00554A98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D0098D">
        <w:rPr>
          <w:rFonts w:ascii="Times New Roman" w:hAnsi="Times New Roman"/>
          <w:color w:val="000000" w:themeColor="text1"/>
          <w:sz w:val="26"/>
          <w:szCs w:val="26"/>
        </w:rPr>
        <w:t>Комплектование учебной литературой осуществляется в соответствии с планом комплектования на основе Федерального перечня  учебников. В 2019 году план комплектования выполнен на 100 %, в 2020 году – на 100 %. В 2021 году сумма заказа составила 1355326,00 рублей.  Был заключен 1 контракт с издательством       « Просвещение»</w:t>
      </w:r>
    </w:p>
    <w:p w:rsidR="00554A98" w:rsidRPr="00D0098D" w:rsidRDefault="00554A98" w:rsidP="00554A98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D0098D">
        <w:rPr>
          <w:rFonts w:ascii="Times New Roman" w:hAnsi="Times New Roman"/>
          <w:color w:val="000000" w:themeColor="text1"/>
          <w:sz w:val="26"/>
          <w:szCs w:val="26"/>
        </w:rPr>
        <w:t>Сумма заказа по учебникам составляет- 3160 экземпляра  на сумму -1349609,91 рублей.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По уровням образования получены учебники:</w:t>
      </w:r>
    </w:p>
    <w:tbl>
      <w:tblPr>
        <w:tblStyle w:val="a7"/>
        <w:tblW w:w="9608" w:type="dxa"/>
        <w:tblLook w:val="04A0" w:firstRow="1" w:lastRow="0" w:firstColumn="1" w:lastColumn="0" w:noHBand="0" w:noVBand="1"/>
      </w:tblPr>
      <w:tblGrid>
        <w:gridCol w:w="3227"/>
        <w:gridCol w:w="3190"/>
        <w:gridCol w:w="3191"/>
      </w:tblGrid>
      <w:tr w:rsidR="00554A98" w:rsidRPr="00D0098D" w:rsidTr="002971F2">
        <w:tc>
          <w:tcPr>
            <w:tcW w:w="322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Уровень образования</w:t>
            </w:r>
          </w:p>
        </w:tc>
        <w:tc>
          <w:tcPr>
            <w:tcW w:w="3190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Количество экземпляров</w:t>
            </w:r>
          </w:p>
        </w:tc>
        <w:tc>
          <w:tcPr>
            <w:tcW w:w="319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Сумма</w:t>
            </w:r>
          </w:p>
        </w:tc>
      </w:tr>
      <w:tr w:rsidR="00554A98" w:rsidRPr="00D0098D" w:rsidTr="002971F2">
        <w:tc>
          <w:tcPr>
            <w:tcW w:w="322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НОО</w:t>
            </w:r>
          </w:p>
        </w:tc>
        <w:tc>
          <w:tcPr>
            <w:tcW w:w="3190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1061</w:t>
            </w:r>
          </w:p>
        </w:tc>
        <w:tc>
          <w:tcPr>
            <w:tcW w:w="319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429934,67</w:t>
            </w:r>
          </w:p>
        </w:tc>
      </w:tr>
      <w:tr w:rsidR="00554A98" w:rsidRPr="00D0098D" w:rsidTr="002971F2">
        <w:tc>
          <w:tcPr>
            <w:tcW w:w="322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ООО</w:t>
            </w:r>
          </w:p>
        </w:tc>
        <w:tc>
          <w:tcPr>
            <w:tcW w:w="3190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1915</w:t>
            </w:r>
          </w:p>
        </w:tc>
        <w:tc>
          <w:tcPr>
            <w:tcW w:w="319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846027,93</w:t>
            </w:r>
          </w:p>
        </w:tc>
      </w:tr>
      <w:tr w:rsidR="00554A98" w:rsidRPr="00D0098D" w:rsidTr="002971F2">
        <w:tc>
          <w:tcPr>
            <w:tcW w:w="3227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СОО</w:t>
            </w:r>
          </w:p>
        </w:tc>
        <w:tc>
          <w:tcPr>
            <w:tcW w:w="3190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3191" w:type="dxa"/>
          </w:tcPr>
          <w:p w:rsidR="00554A98" w:rsidRPr="00D0098D" w:rsidRDefault="00554A98" w:rsidP="002971F2">
            <w:pPr>
              <w:pStyle w:val="Default"/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0098D">
              <w:rPr>
                <w:color w:val="000000" w:themeColor="text1"/>
                <w:sz w:val="26"/>
                <w:szCs w:val="26"/>
              </w:rPr>
              <w:t>73647,31</w:t>
            </w:r>
          </w:p>
        </w:tc>
      </w:tr>
    </w:tbl>
    <w:p w:rsidR="00554A98" w:rsidRPr="00D0098D" w:rsidRDefault="00554A98" w:rsidP="00554A98">
      <w:pPr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   План комплектования по учебникам  выполнен на 100% </w:t>
      </w:r>
    </w:p>
    <w:p w:rsidR="00554A98" w:rsidRPr="00D0098D" w:rsidRDefault="00554A98" w:rsidP="00554A98">
      <w:pPr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  <w:u w:val="single"/>
        </w:rPr>
        <w:t>Были выделены  средства на рабочие тетради:</w:t>
      </w:r>
      <w:r w:rsidRPr="00D0098D">
        <w:rPr>
          <w:rFonts w:ascii="Times New Roman" w:hAnsi="Times New Roman"/>
          <w:sz w:val="26"/>
          <w:szCs w:val="26"/>
        </w:rPr>
        <w:t xml:space="preserve"> сумма составила  - 114978,00 рублей.</w:t>
      </w:r>
    </w:p>
    <w:p w:rsidR="00554A98" w:rsidRPr="00D0098D" w:rsidRDefault="00554A98" w:rsidP="00554A98">
      <w:pPr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 1 класс - прописи, рабочая тетрадь по математике;</w:t>
      </w:r>
    </w:p>
    <w:p w:rsidR="00554A98" w:rsidRPr="00D0098D" w:rsidRDefault="00554A98" w:rsidP="00554A98">
      <w:pPr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lastRenderedPageBreak/>
        <w:t xml:space="preserve"> 2 класс – тетрадь по английскому языку; </w:t>
      </w:r>
    </w:p>
    <w:p w:rsidR="00554A98" w:rsidRPr="00D0098D" w:rsidRDefault="00554A98" w:rsidP="00554A98">
      <w:pPr>
        <w:rPr>
          <w:rFonts w:ascii="Times New Roman" w:hAnsi="Times New Roman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 xml:space="preserve">Сделан заказ  785 экз. на сумму  91720,75 рублей.  </w:t>
      </w:r>
    </w:p>
    <w:p w:rsidR="00554A98" w:rsidRPr="00D0098D" w:rsidRDefault="00554A98" w:rsidP="00554A98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D0098D">
        <w:rPr>
          <w:rFonts w:ascii="Times New Roman" w:hAnsi="Times New Roman"/>
          <w:sz w:val="26"/>
          <w:szCs w:val="26"/>
        </w:rPr>
        <w:t>Процент обновления  библиотечного фонда  сост</w:t>
      </w:r>
      <w:r w:rsidR="00D0098D" w:rsidRPr="00D0098D">
        <w:rPr>
          <w:rFonts w:ascii="Times New Roman" w:hAnsi="Times New Roman"/>
          <w:sz w:val="26"/>
          <w:szCs w:val="26"/>
        </w:rPr>
        <w:t>авил в 2020 году-30%, в 2021</w:t>
      </w:r>
      <w:r w:rsidRPr="00D0098D">
        <w:rPr>
          <w:rFonts w:ascii="Times New Roman" w:hAnsi="Times New Roman"/>
          <w:sz w:val="26"/>
          <w:szCs w:val="26"/>
        </w:rPr>
        <w:t xml:space="preserve"> году- 23%.</w:t>
      </w:r>
      <w:r w:rsidR="00D0098D" w:rsidRPr="00D0098D">
        <w:rPr>
          <w:rFonts w:ascii="Times New Roman" w:hAnsi="Times New Roman"/>
          <w:sz w:val="26"/>
          <w:szCs w:val="26"/>
        </w:rPr>
        <w:t>, в 2022</w:t>
      </w:r>
      <w:r w:rsidRPr="00D0098D">
        <w:rPr>
          <w:rFonts w:ascii="Times New Roman" w:hAnsi="Times New Roman"/>
          <w:sz w:val="26"/>
          <w:szCs w:val="26"/>
        </w:rPr>
        <w:t xml:space="preserve"> году- 19%</w:t>
      </w:r>
    </w:p>
    <w:p w:rsidR="00554A98" w:rsidRPr="00D0098D" w:rsidRDefault="00554A98" w:rsidP="00554A98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b/>
          <w:bCs/>
          <w:color w:val="000000" w:themeColor="text1"/>
          <w:sz w:val="26"/>
          <w:szCs w:val="26"/>
        </w:rPr>
        <w:t xml:space="preserve">Оценка качества реализации воспитательного потенциала библиотеки в образовательном процессе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В сфере педагогической деятельности библиотека ориентирована на решение следующих специфических задач: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- сохранение историко-культурного наследия;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-сопровождение процесса реализации творческого потенциала обучающихся;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- обеспечение доступа к информации;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- развитие информационной компетентности учащихся;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- информационное обеспечение учебно-воспитательного процесса в школе.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b/>
          <w:bCs/>
          <w:color w:val="000000" w:themeColor="text1"/>
          <w:sz w:val="26"/>
          <w:szCs w:val="26"/>
        </w:rPr>
        <w:t>Формы взаимодействия с учащимися</w:t>
      </w:r>
      <w:r w:rsidRPr="00D0098D">
        <w:rPr>
          <w:color w:val="000000" w:themeColor="text1"/>
          <w:sz w:val="26"/>
          <w:szCs w:val="26"/>
        </w:rPr>
        <w:t xml:space="preserve">: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- Индивидуальные (беседы, консультации).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- Групповые (выставки, беседы, обзоры).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- Массовые (конференции, дискуссии, презентации, устные журналы).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- Урочные ( библиотечные уроки).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- Внеурочные.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Массовая и наглядная работа:</w:t>
      </w:r>
    </w:p>
    <w:p w:rsidR="00554A98" w:rsidRPr="00D0098D" w:rsidRDefault="00554A98" w:rsidP="00554A98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D0098D">
        <w:rPr>
          <w:rFonts w:ascii="Times New Roman" w:hAnsi="Times New Roman"/>
          <w:color w:val="000000" w:themeColor="text1"/>
          <w:sz w:val="26"/>
          <w:szCs w:val="26"/>
        </w:rPr>
        <w:t xml:space="preserve">          1. Оформлены выставки: «Сказки вместе собрались»,  « Новая книга ищет читателя» ,  « Вместе с книгой » по предметным декадам,  «Омск вчера, сегодня, завтра». </w:t>
      </w:r>
      <w:r w:rsidRPr="00D0098D">
        <w:rPr>
          <w:rFonts w:ascii="Times New Roman" w:hAnsi="Times New Roman"/>
          <w:bCs/>
          <w:color w:val="000000" w:themeColor="text1"/>
          <w:sz w:val="26"/>
          <w:szCs w:val="26"/>
        </w:rPr>
        <w:t>К знаменательным датам: «</w:t>
      </w:r>
      <w:r w:rsidRPr="00D0098D">
        <w:rPr>
          <w:rFonts w:ascii="Times New Roman" w:hAnsi="Times New Roman"/>
          <w:color w:val="000000" w:themeColor="text1"/>
          <w:sz w:val="26"/>
          <w:szCs w:val="26"/>
        </w:rPr>
        <w:t xml:space="preserve"> Мы - Россияне»,  « Ратная слава России,           « Мама милая моя», «Символы государственности». « А у нас Новый год! Елка в гости зовёт!»</w:t>
      </w:r>
    </w:p>
    <w:p w:rsidR="00554A98" w:rsidRPr="00D0098D" w:rsidRDefault="00554A98" w:rsidP="00554A98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D0098D">
        <w:rPr>
          <w:rFonts w:ascii="Times New Roman" w:hAnsi="Times New Roman"/>
          <w:color w:val="000000" w:themeColor="text1"/>
          <w:sz w:val="26"/>
          <w:szCs w:val="26"/>
        </w:rPr>
        <w:t xml:space="preserve">          2. Оформлялись  тематические полки к юбилейным датам русских и зарубежных писателей: </w:t>
      </w:r>
      <w:r w:rsidRPr="00D0098D">
        <w:rPr>
          <w:rFonts w:ascii="Times New Roman" w:hAnsi="Times New Roman"/>
          <w:bCs/>
          <w:color w:val="000000" w:themeColor="text1"/>
          <w:sz w:val="26"/>
          <w:szCs w:val="26"/>
        </w:rPr>
        <w:t>130 лет</w:t>
      </w:r>
      <w:r w:rsidRPr="00D0098D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D0098D">
        <w:rPr>
          <w:rFonts w:ascii="Times New Roman" w:hAnsi="Times New Roman"/>
          <w:color w:val="000000" w:themeColor="text1"/>
          <w:sz w:val="26"/>
          <w:szCs w:val="26"/>
        </w:rPr>
        <w:t>со дня рождения  русского писателя Р.И. Фраермана,</w:t>
      </w:r>
      <w:r w:rsidRPr="00D0098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115   лет</w:t>
      </w:r>
      <w:r w:rsidRPr="00D0098D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D0098D">
        <w:rPr>
          <w:rFonts w:ascii="Times New Roman" w:hAnsi="Times New Roman"/>
          <w:color w:val="000000" w:themeColor="text1"/>
          <w:sz w:val="26"/>
          <w:szCs w:val="26"/>
        </w:rPr>
        <w:t>со дня рождения  детской писательницы Л.В.Воронковой ,  200  лет со дня рождения   Ф.М. Достоевского, 310 лет со дня рождения М.В.Ломоносова,</w:t>
      </w:r>
      <w:r w:rsidRPr="00D0098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200  лет со дня рождения  писателя Н.А..Некрасова</w:t>
      </w:r>
    </w:p>
    <w:p w:rsidR="00032623" w:rsidRPr="00D0098D" w:rsidRDefault="00032623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В этом учебном году обучающиеся школы приняли активное участие в </w:t>
      </w:r>
      <w:r w:rsidRPr="00D0098D">
        <w:rPr>
          <w:bCs/>
          <w:color w:val="000000" w:themeColor="text1"/>
          <w:sz w:val="26"/>
          <w:szCs w:val="26"/>
        </w:rPr>
        <w:t>следующих мероприятиях:</w:t>
      </w:r>
    </w:p>
    <w:p w:rsidR="00554A98" w:rsidRPr="00D0098D" w:rsidRDefault="00554A98" w:rsidP="00554A98">
      <w:pPr>
        <w:pStyle w:val="ac"/>
        <w:numPr>
          <w:ilvl w:val="0"/>
          <w:numId w:val="25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D0098D">
        <w:rPr>
          <w:rFonts w:ascii="Times New Roman" w:hAnsi="Times New Roman"/>
          <w:color w:val="000000" w:themeColor="text1"/>
          <w:sz w:val="26"/>
          <w:szCs w:val="26"/>
        </w:rPr>
        <w:t xml:space="preserve"> Обзор книги УРИ Орлев « Остров на Птичьей улице» 6 классы, литературное путешествие по страницам произведений Е.Чарушина            3 классы, викторина по творчеству В. Драгунского 4 классы, исторический час « К 400 - летию со дня рождения А. Невского»              9-10 классы,  командная игра « Светофор собирает друзей»  4- классы, </w:t>
      </w:r>
      <w:r w:rsidRPr="00D0098D">
        <w:rPr>
          <w:rFonts w:ascii="Times New Roman" w:hAnsi="Times New Roman"/>
          <w:color w:val="000000" w:themeColor="text1"/>
          <w:sz w:val="26"/>
          <w:szCs w:val="26"/>
        </w:rPr>
        <w:lastRenderedPageBreak/>
        <w:t>устный журнал « Герои - земляки» 7-8 классы, беседа « Рассказы о юных героях» 5 классы, « Посвящение в Читайки» 1 классы.</w:t>
      </w:r>
    </w:p>
    <w:p w:rsidR="00554A98" w:rsidRPr="00D0098D" w:rsidRDefault="00554A98" w:rsidP="00554A98">
      <w:pPr>
        <w:pStyle w:val="ac"/>
        <w:numPr>
          <w:ilvl w:val="0"/>
          <w:numId w:val="25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D0098D">
        <w:rPr>
          <w:rFonts w:ascii="Times New Roman" w:hAnsi="Times New Roman"/>
          <w:color w:val="000000" w:themeColor="text1"/>
          <w:sz w:val="26"/>
          <w:szCs w:val="26"/>
        </w:rPr>
        <w:t>Совместно с библиотекой  им. М.В. Ломоносова проведены мероприятия.</w:t>
      </w:r>
    </w:p>
    <w:p w:rsidR="00554A98" w:rsidRPr="00D0098D" w:rsidRDefault="00554A98" w:rsidP="00554A98">
      <w:pPr>
        <w:pStyle w:val="ac"/>
        <w:ind w:left="1065"/>
        <w:rPr>
          <w:rFonts w:ascii="Times New Roman" w:hAnsi="Times New Roman"/>
          <w:color w:val="000000" w:themeColor="text1"/>
          <w:sz w:val="26"/>
          <w:szCs w:val="26"/>
        </w:rPr>
      </w:pPr>
      <w:r w:rsidRPr="00D0098D">
        <w:rPr>
          <w:rFonts w:ascii="Times New Roman" w:hAnsi="Times New Roman"/>
          <w:color w:val="000000" w:themeColor="text1"/>
          <w:sz w:val="26"/>
          <w:szCs w:val="26"/>
        </w:rPr>
        <w:t xml:space="preserve">Интерактивный урок - игра «Разумное решение-энергосбережение» - участие в </w:t>
      </w:r>
      <w:r w:rsidRPr="00D0098D">
        <w:rPr>
          <w:rFonts w:ascii="Times New Roman" w:hAnsi="Times New Roman"/>
          <w:color w:val="000000" w:themeColor="text1"/>
          <w:sz w:val="26"/>
          <w:szCs w:val="26"/>
          <w:lang w:val="en-US"/>
        </w:rPr>
        <w:t>VI</w:t>
      </w:r>
      <w:r w:rsidRPr="00D0098D">
        <w:rPr>
          <w:rFonts w:ascii="Times New Roman" w:hAnsi="Times New Roman"/>
          <w:color w:val="000000" w:themeColor="text1"/>
          <w:sz w:val="26"/>
          <w:szCs w:val="26"/>
        </w:rPr>
        <w:t xml:space="preserve">1 Всероссийском фестивале энергосбережения «Вместе Ярче»  2 классы, исторический час  « Достоевский в Омске» 9-10 классы, час портрет  по творчеству Н. Некрасова  10 класс, КВИЗ по Достоевскому 11 класс, </w:t>
      </w:r>
    </w:p>
    <w:p w:rsidR="00554A98" w:rsidRPr="00D0098D" w:rsidRDefault="00554A98" w:rsidP="00554A98">
      <w:pPr>
        <w:pStyle w:val="ac"/>
        <w:ind w:left="1065"/>
        <w:rPr>
          <w:rFonts w:ascii="Times New Roman" w:hAnsi="Times New Roman"/>
          <w:color w:val="000000" w:themeColor="text1"/>
          <w:sz w:val="26"/>
          <w:szCs w:val="26"/>
        </w:rPr>
      </w:pPr>
      <w:r w:rsidRPr="00D0098D">
        <w:rPr>
          <w:rFonts w:ascii="Times New Roman" w:hAnsi="Times New Roman"/>
          <w:color w:val="000000" w:themeColor="text1"/>
          <w:sz w:val="26"/>
          <w:szCs w:val="26"/>
        </w:rPr>
        <w:t>Онлайн – тест « Достоевский или Некрасов»  10-11 классы, « Новый год – урок  практикум» 2-3 классы, КВЕСТ « Что мы знаем о войне» 7-8 классы.</w:t>
      </w:r>
    </w:p>
    <w:p w:rsidR="00554A98" w:rsidRPr="00D0098D" w:rsidRDefault="00D0098D" w:rsidP="00554A98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В 2022</w:t>
      </w:r>
      <w:r w:rsidR="00554A98" w:rsidRPr="00D0098D">
        <w:rPr>
          <w:color w:val="000000" w:themeColor="text1"/>
          <w:sz w:val="26"/>
          <w:szCs w:val="26"/>
        </w:rPr>
        <w:t xml:space="preserve"> году прошли перерегистрацию 859 читателей, посещений – 3806 раз, выдано – 6577 экземпляров книг.</w:t>
      </w:r>
    </w:p>
    <w:p w:rsidR="00554A98" w:rsidRPr="00D0098D" w:rsidRDefault="00554A98" w:rsidP="00554A98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rPr>
          <w:b/>
          <w:bCs/>
          <w:color w:val="000000" w:themeColor="text1"/>
          <w:sz w:val="26"/>
          <w:szCs w:val="26"/>
        </w:rPr>
      </w:pPr>
      <w:r w:rsidRPr="00D0098D">
        <w:rPr>
          <w:b/>
          <w:bCs/>
          <w:color w:val="000000" w:themeColor="text1"/>
          <w:sz w:val="26"/>
          <w:szCs w:val="26"/>
        </w:rPr>
        <w:t xml:space="preserve">          6.3. Материально-техническое обеспечение.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В школе действуют </w:t>
      </w:r>
      <w:r w:rsidRPr="00D0098D">
        <w:rPr>
          <w:bCs/>
          <w:color w:val="000000" w:themeColor="text1"/>
          <w:sz w:val="26"/>
          <w:szCs w:val="26"/>
        </w:rPr>
        <w:t>34 оборудованных учебных кабинето</w:t>
      </w:r>
      <w:r w:rsidRPr="00D0098D">
        <w:rPr>
          <w:color w:val="000000" w:themeColor="text1"/>
          <w:sz w:val="26"/>
          <w:szCs w:val="26"/>
        </w:rPr>
        <w:t>в: информатики и ИКТ, физики, химии, географии, биологии, кабинет ОБЖ, 4 кабинета иностранного языка,  4 кабинета русского языка, 4 кабинета математики, 11 кабинетов начальных классов, 2 кабинета истории, 5 лаборантских, 1 мастерская (по обработке металла, древесины), кабинет домоводства, кабинет музыки, 2 спортивных зала ( большой и малый), конференц-зал, актовый зал, библиотека, кабинет СПС, кабинет логопеда.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Школа оснащена 82 компьютерами. В учебных целях используется 72 компьютеров. Из них 72 объединенных в локальную сеть с выходом в Интернет с каждого компьютера. Переносных компьютеров (ноутбуков) 55. Оснащенность компьютерами на 100 обучающихся составляет 6 единиц. В учебном       процессе используется 20 мультимедийный проектор, 3 интерактивные панели, 5 интерактивных досок.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bCs/>
          <w:color w:val="000000" w:themeColor="text1"/>
          <w:sz w:val="26"/>
          <w:szCs w:val="26"/>
        </w:rPr>
        <w:t>Библиотечно – информационный центр: читальный зал; пополняемый библиотечный фонд; х</w:t>
      </w:r>
      <w:r w:rsidRPr="00D0098D">
        <w:rPr>
          <w:color w:val="000000" w:themeColor="text1"/>
          <w:sz w:val="26"/>
          <w:szCs w:val="26"/>
        </w:rPr>
        <w:t>ранилище учебников.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Три медицинских кабинета: приём врача, стоматологический, прививочный.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Актовый зал для проведения мероприятий, музыкально – звуковое оборудование. Конференц-зал для проведения собраний и конференций.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bCs/>
          <w:color w:val="000000" w:themeColor="text1"/>
          <w:sz w:val="26"/>
          <w:szCs w:val="26"/>
        </w:rPr>
        <w:t>Объекты спорта: большой спортивный зал, малый спортивный зал, уличные тренажеры.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b/>
          <w:bCs/>
          <w:color w:val="000000" w:themeColor="text1"/>
          <w:sz w:val="26"/>
          <w:szCs w:val="26"/>
        </w:rPr>
        <w:t xml:space="preserve">Сведения об условиях питания: </w:t>
      </w:r>
      <w:r w:rsidRPr="00D0098D">
        <w:rPr>
          <w:color w:val="000000" w:themeColor="text1"/>
          <w:sz w:val="26"/>
          <w:szCs w:val="26"/>
        </w:rPr>
        <w:t>Питание осуществляется в столовой учреждения, в которой 150 посадочных мест. Для организации питания в наличии 2 комплекта посуды, цеха для приготовления пищи оснащены современным  оборудованием.</w:t>
      </w:r>
    </w:p>
    <w:p w:rsidR="00554A98" w:rsidRPr="00D0098D" w:rsidRDefault="00D0098D" w:rsidP="007D3A84">
      <w:pPr>
        <w:pStyle w:val="Default"/>
        <w:spacing w:line="276" w:lineRule="auto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D0098D">
        <w:rPr>
          <w:b/>
          <w:bCs/>
          <w:color w:val="000000" w:themeColor="text1"/>
          <w:sz w:val="26"/>
          <w:szCs w:val="26"/>
        </w:rPr>
        <w:t>Мероприятия 2022</w:t>
      </w:r>
      <w:r w:rsidR="00554A98" w:rsidRPr="00D0098D">
        <w:rPr>
          <w:b/>
          <w:bCs/>
          <w:color w:val="000000" w:themeColor="text1"/>
          <w:sz w:val="26"/>
          <w:szCs w:val="26"/>
        </w:rPr>
        <w:t xml:space="preserve"> года по улучшению материально- технической базы.</w:t>
      </w:r>
      <w:r w:rsidR="007D3A84" w:rsidRPr="00D0098D">
        <w:rPr>
          <w:b/>
          <w:bCs/>
          <w:color w:val="000000" w:themeColor="text1"/>
          <w:sz w:val="26"/>
          <w:szCs w:val="26"/>
        </w:rPr>
        <w:t xml:space="preserve"> </w:t>
      </w:r>
    </w:p>
    <w:p w:rsidR="00554A98" w:rsidRPr="00D0098D" w:rsidRDefault="00554A98" w:rsidP="00554A98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Учебники (пособия, рабочие  тетради)-</w:t>
      </w:r>
      <w:r w:rsidR="007D3A84" w:rsidRPr="00D0098D">
        <w:rPr>
          <w:color w:val="000000" w:themeColor="text1"/>
          <w:sz w:val="26"/>
          <w:szCs w:val="26"/>
        </w:rPr>
        <w:t xml:space="preserve"> </w:t>
      </w:r>
      <w:r w:rsidRPr="00D0098D">
        <w:rPr>
          <w:color w:val="000000" w:themeColor="text1"/>
          <w:sz w:val="26"/>
          <w:szCs w:val="26"/>
        </w:rPr>
        <w:t>1355193,51 (114931,63) руб. = 1470125,14 руб.;</w:t>
      </w:r>
    </w:p>
    <w:p w:rsidR="00554A98" w:rsidRPr="00D0098D" w:rsidRDefault="00554A98" w:rsidP="00554A98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lastRenderedPageBreak/>
        <w:t>Ремонт туалетов для девочек- 167470,47 рубля руб.;</w:t>
      </w:r>
    </w:p>
    <w:p w:rsidR="00554A98" w:rsidRPr="00D0098D" w:rsidRDefault="00554A98" w:rsidP="00554A98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Установка окон в каб. №5,16,17,23,29,32,35, музей, малом спорт. зале, спорт. зал второго здания, мед. каб.- 448919,20 руб.;</w:t>
      </w:r>
    </w:p>
    <w:p w:rsidR="00554A98" w:rsidRPr="00D0098D" w:rsidRDefault="00554A98" w:rsidP="00554A98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Национальный проект «Образования» ЦОС – 2895749,04 руб.;</w:t>
      </w:r>
    </w:p>
    <w:p w:rsidR="00554A98" w:rsidRPr="00D0098D" w:rsidRDefault="00554A98" w:rsidP="00554A98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Стенд «Доблесть героев Омской области» - 9856,60 руб.;</w:t>
      </w:r>
    </w:p>
    <w:p w:rsidR="00554A98" w:rsidRPr="00D0098D" w:rsidRDefault="00554A98" w:rsidP="00554A98">
      <w:pPr>
        <w:pStyle w:val="Default"/>
        <w:tabs>
          <w:tab w:val="num" w:pos="720"/>
        </w:tabs>
        <w:spacing w:line="276" w:lineRule="auto"/>
        <w:jc w:val="center"/>
        <w:rPr>
          <w:b/>
          <w:color w:val="FF0000"/>
          <w:sz w:val="26"/>
          <w:szCs w:val="26"/>
        </w:rPr>
      </w:pPr>
      <w:r w:rsidRPr="00D0098D">
        <w:rPr>
          <w:b/>
          <w:color w:val="000000" w:themeColor="text1"/>
          <w:sz w:val="26"/>
          <w:szCs w:val="26"/>
        </w:rPr>
        <w:t>Итого: 4992120,45</w:t>
      </w:r>
      <w:r w:rsidRPr="00D0098D">
        <w:rPr>
          <w:b/>
          <w:color w:val="FF0000"/>
          <w:sz w:val="26"/>
          <w:szCs w:val="26"/>
        </w:rPr>
        <w:t xml:space="preserve"> </w:t>
      </w:r>
      <w:r w:rsidRPr="00D0098D">
        <w:rPr>
          <w:b/>
          <w:color w:val="000000" w:themeColor="text1"/>
          <w:sz w:val="26"/>
          <w:szCs w:val="26"/>
        </w:rPr>
        <w:t>руб.;</w:t>
      </w:r>
    </w:p>
    <w:p w:rsidR="00554A98" w:rsidRPr="00D0098D" w:rsidRDefault="00554A98" w:rsidP="00554A98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Социальные партнеры-50000,00 руб.; </w:t>
      </w:r>
    </w:p>
    <w:p w:rsidR="00554A98" w:rsidRPr="00D0098D" w:rsidRDefault="00554A98" w:rsidP="00554A98">
      <w:pPr>
        <w:pStyle w:val="Default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Родители:</w:t>
      </w:r>
    </w:p>
    <w:p w:rsidR="00554A98" w:rsidRPr="00D0098D" w:rsidRDefault="00554A98" w:rsidP="00554A98">
      <w:pPr>
        <w:pStyle w:val="Default"/>
        <w:spacing w:line="276" w:lineRule="auto"/>
        <w:ind w:left="720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1Б- замена проектора-35000,00 руб.;                                         </w:t>
      </w:r>
    </w:p>
    <w:p w:rsidR="00554A98" w:rsidRPr="00D0098D" w:rsidRDefault="00554A98" w:rsidP="00554A98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           1В - замена доски - 13000,00 руб.;</w:t>
      </w:r>
    </w:p>
    <w:p w:rsidR="00554A98" w:rsidRPr="00D0098D" w:rsidRDefault="00554A98" w:rsidP="00554A98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           1Г, 3Г- замена ученической мебели – 30671,00 руб.;</w:t>
      </w:r>
    </w:p>
    <w:p w:rsidR="00554A98" w:rsidRPr="00D0098D" w:rsidRDefault="00554A98" w:rsidP="00554A98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           2Г- ремонт проектора и принтера- 16000,00 руб.;</w:t>
      </w:r>
    </w:p>
    <w:p w:rsidR="00554A98" w:rsidRPr="00D0098D" w:rsidRDefault="00554A98" w:rsidP="00554A98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 xml:space="preserve">           5А - замена ученических стульев- 24000,00 руб.;</w:t>
      </w:r>
    </w:p>
    <w:p w:rsidR="00554A98" w:rsidRPr="00D0098D" w:rsidRDefault="007D3A84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5В -</w:t>
      </w:r>
      <w:r w:rsidR="00554A98" w:rsidRPr="00D0098D">
        <w:rPr>
          <w:color w:val="000000" w:themeColor="text1"/>
          <w:sz w:val="26"/>
          <w:szCs w:val="26"/>
        </w:rPr>
        <w:t>ремонт стульев и классного уголка-5000,00 руб.;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6А-установка классного уголка-1750,00 руб.;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7А- установка классного уголка-2075,00 руб.;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7Б- установка классного уголка, замена окна в каб. №10-36000,00 руб.;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D0098D">
        <w:rPr>
          <w:color w:val="000000" w:themeColor="text1"/>
          <w:sz w:val="26"/>
          <w:szCs w:val="26"/>
        </w:rPr>
        <w:t>Создание безопасных условий-92648,40 руб.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color w:val="FF0000"/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D0098D">
        <w:rPr>
          <w:b/>
          <w:color w:val="000000" w:themeColor="text1"/>
          <w:sz w:val="26"/>
          <w:szCs w:val="26"/>
        </w:rPr>
        <w:t xml:space="preserve">                                          Итого: 5298264,85  руб.</w:t>
      </w:r>
    </w:p>
    <w:p w:rsidR="00554A98" w:rsidRPr="00D0098D" w:rsidRDefault="00554A98" w:rsidP="00554A98">
      <w:pPr>
        <w:pStyle w:val="Default"/>
        <w:spacing w:line="276" w:lineRule="auto"/>
        <w:jc w:val="both"/>
        <w:rPr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b/>
          <w:color w:val="auto"/>
          <w:sz w:val="26"/>
          <w:szCs w:val="26"/>
        </w:rPr>
      </w:pPr>
      <w:r w:rsidRPr="00D0098D">
        <w:rPr>
          <w:b/>
          <w:bCs/>
          <w:color w:val="auto"/>
          <w:sz w:val="26"/>
          <w:szCs w:val="26"/>
        </w:rPr>
        <w:t>7. Оценка функционирования внутренней системы оценки качества образования.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Внутришкольная система оценки качества образования представляет собой совокупность организационных и функциональных структур, норм и правил, диагностических и оценочных процедур, обеспечивающих оценку образовательных достижений обучающихся, эффективность деятельности школы.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>Стратегическая цель</w:t>
      </w:r>
      <w:r w:rsidRPr="00D0098D">
        <w:rPr>
          <w:sz w:val="26"/>
          <w:szCs w:val="26"/>
        </w:rPr>
        <w:t xml:space="preserve">: повышение качества образования в школе.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>Тактическая цель</w:t>
      </w:r>
      <w:r w:rsidRPr="00D0098D">
        <w:rPr>
          <w:sz w:val="26"/>
          <w:szCs w:val="26"/>
        </w:rPr>
        <w:t xml:space="preserve">: получение, анализ и распространение достоверной информации о качестве образования.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>Методика оценки качества образования осуществляется на основе системы показателей и индикаторов, характеризующие три основные аспекты качества образования</w:t>
      </w:r>
      <w:r w:rsidRPr="00D0098D">
        <w:rPr>
          <w:b/>
          <w:bCs/>
          <w:sz w:val="26"/>
          <w:szCs w:val="26"/>
        </w:rPr>
        <w:t xml:space="preserve">: качество условий, качество содержания и качество результатов.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>Объектами контроля являются</w:t>
      </w:r>
      <w:r w:rsidRPr="00D0098D">
        <w:rPr>
          <w:b/>
          <w:bCs/>
          <w:sz w:val="26"/>
          <w:szCs w:val="26"/>
        </w:rPr>
        <w:t xml:space="preserve">: ученик, учитель, условия.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Внутришкольный стандарт качества образования соотносится: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с требованиями ФГОС НОО, ООО;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с общероссийскими и региональными тенденциями развития образования;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с общероссийскими и региональными стандартами качества образования;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с общероссийскими и региональными стандартами содержания и структуры образования;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с общероссийскими и региональными процедурами, инструментами, индикаторами, средствами контроля качества образования.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lastRenderedPageBreak/>
        <w:t xml:space="preserve">Школьный стандарт качества образования включает: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требования ФГОС НОО, ООО;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обоснованные цели, ценности и содержание школьного компонента,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качество материально-технического обеспечения образовательного процесса;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качество образовательных программ и используемых технологий;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качество освоения каждым обучающимся федеральных и региональных образовательных стандартов;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уровень творческих и научных достижений обучающихся;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доступность и качество дополнительного образования;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обеспечение безопасности и здоровья обучающихся;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обеспечение психологической комфортности и доступности образования;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 xml:space="preserve">обеспечение индивидуального подхода к обучающимся, имеющим специфические образовательные потребности;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b/>
          <w:bCs/>
          <w:sz w:val="26"/>
          <w:szCs w:val="26"/>
        </w:rPr>
        <w:t xml:space="preserve">- </w:t>
      </w:r>
      <w:r w:rsidRPr="00D0098D">
        <w:rPr>
          <w:sz w:val="26"/>
          <w:szCs w:val="26"/>
        </w:rPr>
        <w:t>высокую квалификацию педагогов, подтвержденную в ходе аттестации.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>Внутренняя система оценки качества образования включает следующие компоненты: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система сбора и первичной обработки данных;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система анализа и оценки качества;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система обеспечения статистической и аналитической информацией всех субъектов школьного образования.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В основу внутренней системы оценки качества образования положены следующие принципы: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реалистичности требований, норм и показателей качества образования, их социальной и личностной значимости;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открытости, прозрачности процедур оценки качества образования;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инструментальности и технологичности используемых показателей с учетом потребностей разных потребителей образовательных услуг, минимизации их количества;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учета индивидуальных особенностей развития отдельных учащихся при оценке результатов их обучения и воспитания;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доступности информации о состоянии и качестве образования для потребителей;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повышение потенциала внутренней оценки, самооценки, самоанализа каждого педагога.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Придание гласности открытости результатам оценки качества образования осуществляется путем предоставления информации: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основным потребителям услуг;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- размещением материалов на сайте школы. </w:t>
      </w:r>
    </w:p>
    <w:p w:rsidR="00554A98" w:rsidRPr="00D0098D" w:rsidRDefault="00554A98" w:rsidP="00554A9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D0098D">
        <w:rPr>
          <w:sz w:val="26"/>
          <w:szCs w:val="26"/>
        </w:rPr>
        <w:lastRenderedPageBreak/>
        <w:t xml:space="preserve">Итоги мониторинга оформляются в схемах, графиках, таблицах, диаграммах, </w:t>
      </w:r>
    </w:p>
    <w:p w:rsidR="00554A98" w:rsidRPr="00D0098D" w:rsidRDefault="00554A98" w:rsidP="00554A98">
      <w:pPr>
        <w:pStyle w:val="Default"/>
        <w:spacing w:line="276" w:lineRule="auto"/>
        <w:jc w:val="both"/>
        <w:rPr>
          <w:sz w:val="26"/>
          <w:szCs w:val="26"/>
        </w:rPr>
      </w:pPr>
      <w:r w:rsidRPr="00D0098D">
        <w:rPr>
          <w:sz w:val="26"/>
          <w:szCs w:val="26"/>
        </w:rPr>
        <w:t>отражаются в справочно-аналитических материалах, содержащих констатирующую часть, выводы и конкретные, реально выполнимые рекомендации. Мониторинговые исследования могут обсуждаться на заседаниях Педагогического совета, Совета школы, совещаниях при директоре, заседаниях методических объединений учителей-предметников.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развития.</w:t>
      </w:r>
    </w:p>
    <w:p w:rsidR="00554A98" w:rsidRPr="00D0098D" w:rsidRDefault="00554A98" w:rsidP="00554A98">
      <w:pPr>
        <w:ind w:firstLine="709"/>
        <w:rPr>
          <w:rFonts w:ascii="Times New Roman" w:hAnsi="Times New Roman"/>
          <w:b/>
          <w:bCs/>
          <w:sz w:val="26"/>
          <w:szCs w:val="26"/>
        </w:rPr>
      </w:pPr>
      <w:r w:rsidRPr="00D0098D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554A98" w:rsidRPr="00D0098D" w:rsidRDefault="00554A98" w:rsidP="00554A98">
      <w:pPr>
        <w:spacing w:after="0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D0098D">
        <w:rPr>
          <w:rFonts w:ascii="Times New Roman" w:hAnsi="Times New Roman"/>
          <w:b/>
          <w:bCs/>
          <w:sz w:val="26"/>
          <w:szCs w:val="26"/>
        </w:rPr>
        <w:t xml:space="preserve">   8. Выводы, заключение.</w:t>
      </w:r>
    </w:p>
    <w:p w:rsidR="00554A98" w:rsidRPr="00D0098D" w:rsidRDefault="00554A98" w:rsidP="00554A98">
      <w:pPr>
        <w:pStyle w:val="Default"/>
        <w:numPr>
          <w:ilvl w:val="0"/>
          <w:numId w:val="13"/>
        </w:numPr>
        <w:spacing w:line="276" w:lineRule="auto"/>
        <w:ind w:left="567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Коллектив школы  целенаправленно работает над созданием условий для модернизации системы образования школы, обеспечения доступного общего и дополнительного образования. </w:t>
      </w:r>
    </w:p>
    <w:p w:rsidR="00554A98" w:rsidRPr="00D0098D" w:rsidRDefault="00554A98" w:rsidP="00554A98">
      <w:pPr>
        <w:pStyle w:val="Default"/>
        <w:numPr>
          <w:ilvl w:val="0"/>
          <w:numId w:val="13"/>
        </w:numPr>
        <w:spacing w:line="276" w:lineRule="auto"/>
        <w:ind w:left="567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Общеобразовательная деятельность школы осуществляется на основании Устава, локальных актов. </w:t>
      </w:r>
    </w:p>
    <w:p w:rsidR="00554A98" w:rsidRPr="00D0098D" w:rsidRDefault="00554A98" w:rsidP="00554A98">
      <w:pPr>
        <w:pStyle w:val="Default"/>
        <w:numPr>
          <w:ilvl w:val="0"/>
          <w:numId w:val="13"/>
        </w:numPr>
        <w:spacing w:after="47" w:line="276" w:lineRule="auto"/>
        <w:ind w:left="567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Учебный план соответствует нормам Базисного учебного плана общеобразовательного учреждения РФ. </w:t>
      </w:r>
    </w:p>
    <w:p w:rsidR="00554A98" w:rsidRPr="00D0098D" w:rsidRDefault="00554A98" w:rsidP="00554A98">
      <w:pPr>
        <w:pStyle w:val="Default"/>
        <w:numPr>
          <w:ilvl w:val="0"/>
          <w:numId w:val="13"/>
        </w:numPr>
        <w:spacing w:after="47" w:line="276" w:lineRule="auto"/>
        <w:ind w:left="567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Программно-методическое, кадровое обеспечение позволяет реализовать требования государственного образовательного стандарта. </w:t>
      </w:r>
    </w:p>
    <w:p w:rsidR="00554A98" w:rsidRPr="00D0098D" w:rsidRDefault="00554A98" w:rsidP="00554A98">
      <w:pPr>
        <w:pStyle w:val="Default"/>
        <w:numPr>
          <w:ilvl w:val="0"/>
          <w:numId w:val="13"/>
        </w:numPr>
        <w:spacing w:after="47" w:line="276" w:lineRule="auto"/>
        <w:ind w:left="567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Обязательный минимум содержания образования выполняется по всем предметам учебного плана. </w:t>
      </w:r>
    </w:p>
    <w:p w:rsidR="00554A98" w:rsidRPr="00D0098D" w:rsidRDefault="00554A98" w:rsidP="00554A98">
      <w:pPr>
        <w:pStyle w:val="Default"/>
        <w:numPr>
          <w:ilvl w:val="0"/>
          <w:numId w:val="13"/>
        </w:numPr>
        <w:spacing w:line="276" w:lineRule="auto"/>
        <w:ind w:left="567"/>
        <w:jc w:val="both"/>
        <w:rPr>
          <w:sz w:val="26"/>
          <w:szCs w:val="26"/>
        </w:rPr>
      </w:pPr>
      <w:r w:rsidRPr="00D0098D">
        <w:rPr>
          <w:sz w:val="26"/>
          <w:szCs w:val="26"/>
        </w:rPr>
        <w:t xml:space="preserve">План работы школы и поставленные задачи года в основном выполнены. </w:t>
      </w:r>
    </w:p>
    <w:p w:rsidR="00554A98" w:rsidRPr="00D0098D" w:rsidRDefault="00554A98" w:rsidP="00554A98">
      <w:pPr>
        <w:pStyle w:val="Default"/>
        <w:ind w:left="567"/>
        <w:jc w:val="both"/>
        <w:rPr>
          <w:sz w:val="26"/>
          <w:szCs w:val="26"/>
        </w:rPr>
      </w:pPr>
    </w:p>
    <w:p w:rsidR="00554A98" w:rsidRPr="00D0098D" w:rsidRDefault="00554A98" w:rsidP="00554A98">
      <w:pPr>
        <w:pStyle w:val="Default"/>
        <w:spacing w:line="276" w:lineRule="auto"/>
        <w:jc w:val="both"/>
        <w:rPr>
          <w:sz w:val="26"/>
          <w:szCs w:val="26"/>
        </w:rPr>
      </w:pPr>
    </w:p>
    <w:p w:rsidR="00587116" w:rsidRPr="00D0098D" w:rsidRDefault="00587116">
      <w:pPr>
        <w:rPr>
          <w:rFonts w:ascii="Times New Roman" w:hAnsi="Times New Roman"/>
          <w:sz w:val="26"/>
          <w:szCs w:val="26"/>
        </w:rPr>
      </w:pPr>
    </w:p>
    <w:sectPr w:rsidR="00587116" w:rsidRPr="00D0098D" w:rsidSect="0058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6F" w:rsidRDefault="00162A6F" w:rsidP="005D1A65">
      <w:pPr>
        <w:spacing w:after="0" w:line="240" w:lineRule="auto"/>
      </w:pPr>
      <w:r>
        <w:separator/>
      </w:r>
    </w:p>
  </w:endnote>
  <w:endnote w:type="continuationSeparator" w:id="0">
    <w:p w:rsidR="00162A6F" w:rsidRDefault="00162A6F" w:rsidP="005D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6F" w:rsidRDefault="00162A6F" w:rsidP="005D1A65">
      <w:pPr>
        <w:spacing w:after="0" w:line="240" w:lineRule="auto"/>
      </w:pPr>
      <w:r>
        <w:separator/>
      </w:r>
    </w:p>
  </w:footnote>
  <w:footnote w:type="continuationSeparator" w:id="0">
    <w:p w:rsidR="00162A6F" w:rsidRDefault="00162A6F" w:rsidP="005D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83D"/>
    <w:multiLevelType w:val="hybridMultilevel"/>
    <w:tmpl w:val="ECA8AB54"/>
    <w:lvl w:ilvl="0" w:tplc="4C1E9A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22C9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A7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47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A4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3C8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EA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8D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84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311C"/>
    <w:multiLevelType w:val="hybridMultilevel"/>
    <w:tmpl w:val="708C267C"/>
    <w:lvl w:ilvl="0" w:tplc="DD98C83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570F7"/>
    <w:multiLevelType w:val="hybridMultilevel"/>
    <w:tmpl w:val="DE6C643C"/>
    <w:lvl w:ilvl="0" w:tplc="93AE128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96B03"/>
    <w:multiLevelType w:val="hybridMultilevel"/>
    <w:tmpl w:val="52C492EA"/>
    <w:lvl w:ilvl="0" w:tplc="ECF61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7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64ED2"/>
    <w:multiLevelType w:val="hybridMultilevel"/>
    <w:tmpl w:val="CB286FBC"/>
    <w:lvl w:ilvl="0" w:tplc="22A0C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740B33"/>
    <w:multiLevelType w:val="hybridMultilevel"/>
    <w:tmpl w:val="C2C8FA4C"/>
    <w:lvl w:ilvl="0" w:tplc="D1FE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82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480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020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0F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8B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60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A3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A4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819C6"/>
    <w:multiLevelType w:val="multilevel"/>
    <w:tmpl w:val="CE62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27CCB"/>
    <w:multiLevelType w:val="hybridMultilevel"/>
    <w:tmpl w:val="BCA221FE"/>
    <w:lvl w:ilvl="0" w:tplc="8214BE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4D57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EE11A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3CC5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4EC3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F803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6F2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80E0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8482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7882A64"/>
    <w:multiLevelType w:val="hybridMultilevel"/>
    <w:tmpl w:val="1744E628"/>
    <w:lvl w:ilvl="0" w:tplc="2B6050F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FA8F8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9A0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E035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C4B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2852A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A6A0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1ADC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C621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C5D94"/>
    <w:multiLevelType w:val="multilevel"/>
    <w:tmpl w:val="A8A65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FAB43A1"/>
    <w:multiLevelType w:val="hybridMultilevel"/>
    <w:tmpl w:val="77DE06CA"/>
    <w:lvl w:ilvl="0" w:tplc="C980F1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5AD8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4CE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AB1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CF8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A41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4D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23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A4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2F8"/>
    <w:multiLevelType w:val="hybridMultilevel"/>
    <w:tmpl w:val="AAF6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F5309"/>
    <w:multiLevelType w:val="hybridMultilevel"/>
    <w:tmpl w:val="EBE2F17A"/>
    <w:lvl w:ilvl="0" w:tplc="DFE85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BE7E51"/>
    <w:multiLevelType w:val="hybridMultilevel"/>
    <w:tmpl w:val="7B26DE24"/>
    <w:lvl w:ilvl="0" w:tplc="8ECCBD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EA8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AB2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AD4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121E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AA01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7E3A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62D2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8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3610368"/>
    <w:multiLevelType w:val="hybridMultilevel"/>
    <w:tmpl w:val="BBAC497E"/>
    <w:lvl w:ilvl="0" w:tplc="DD98C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64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E6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0F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CE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2D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2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E6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60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7726BC"/>
    <w:multiLevelType w:val="hybridMultilevel"/>
    <w:tmpl w:val="8A3C900E"/>
    <w:lvl w:ilvl="0" w:tplc="E5D6ED32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0" w15:restartNumberingAfterBreak="0">
    <w:nsid w:val="591B2CFC"/>
    <w:multiLevelType w:val="hybridMultilevel"/>
    <w:tmpl w:val="1886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516DD"/>
    <w:multiLevelType w:val="multilevel"/>
    <w:tmpl w:val="853A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55874"/>
    <w:multiLevelType w:val="hybridMultilevel"/>
    <w:tmpl w:val="307C7718"/>
    <w:lvl w:ilvl="0" w:tplc="62AE2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C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E7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8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A9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DCF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B0D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AC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CC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90121"/>
    <w:multiLevelType w:val="hybridMultilevel"/>
    <w:tmpl w:val="BC30042A"/>
    <w:lvl w:ilvl="0" w:tplc="116EF8B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05E1A1E"/>
    <w:multiLevelType w:val="hybridMultilevel"/>
    <w:tmpl w:val="78002CF4"/>
    <w:lvl w:ilvl="0" w:tplc="0B3E9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92790"/>
    <w:multiLevelType w:val="hybridMultilevel"/>
    <w:tmpl w:val="7C72B886"/>
    <w:lvl w:ilvl="0" w:tplc="92A2E9BE">
      <w:start w:val="1"/>
      <w:numFmt w:val="decimal"/>
      <w:lvlText w:val="%1."/>
      <w:lvlJc w:val="left"/>
      <w:pPr>
        <w:ind w:left="126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1A91F62"/>
    <w:multiLevelType w:val="hybridMultilevel"/>
    <w:tmpl w:val="34F28694"/>
    <w:lvl w:ilvl="0" w:tplc="B22E38C4">
      <w:numFmt w:val="bullet"/>
      <w:lvlText w:val=""/>
      <w:lvlJc w:val="left"/>
      <w:pPr>
        <w:ind w:left="1669" w:hanging="9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25BB6"/>
    <w:multiLevelType w:val="hybridMultilevel"/>
    <w:tmpl w:val="A47A7BC0"/>
    <w:lvl w:ilvl="0" w:tplc="AA7243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21CBE"/>
    <w:multiLevelType w:val="multilevel"/>
    <w:tmpl w:val="212CF67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7A04396A"/>
    <w:multiLevelType w:val="hybridMultilevel"/>
    <w:tmpl w:val="C2ACCBDC"/>
    <w:lvl w:ilvl="0" w:tplc="321E01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660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C4105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6C47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2479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D670F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6CFF7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DE39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BEE3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B8312B9"/>
    <w:multiLevelType w:val="hybridMultilevel"/>
    <w:tmpl w:val="B540E24A"/>
    <w:lvl w:ilvl="0" w:tplc="04190009">
      <w:start w:val="1"/>
      <w:numFmt w:val="bullet"/>
      <w:lvlText w:val="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4" w15:restartNumberingAfterBreak="0">
    <w:nsid w:val="7D090B22"/>
    <w:multiLevelType w:val="hybridMultilevel"/>
    <w:tmpl w:val="7DF22244"/>
    <w:lvl w:ilvl="0" w:tplc="F5820A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9217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365D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0C2D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A420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1878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EEEC4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4284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8426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F2A32B1"/>
    <w:multiLevelType w:val="hybridMultilevel"/>
    <w:tmpl w:val="FD3808C4"/>
    <w:lvl w:ilvl="0" w:tplc="AB92AFEC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2369C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87764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4128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C50DA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6C178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0DAE2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602E4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8F0DA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6"/>
  </w:num>
  <w:num w:numId="3">
    <w:abstractNumId w:val="33"/>
  </w:num>
  <w:num w:numId="4">
    <w:abstractNumId w:val="19"/>
  </w:num>
  <w:num w:numId="5">
    <w:abstractNumId w:val="13"/>
  </w:num>
  <w:num w:numId="6">
    <w:abstractNumId w:val="31"/>
  </w:num>
  <w:num w:numId="7">
    <w:abstractNumId w:val="15"/>
  </w:num>
  <w:num w:numId="8">
    <w:abstractNumId w:val="2"/>
  </w:num>
  <w:num w:numId="9">
    <w:abstractNumId w:val="16"/>
  </w:num>
  <w:num w:numId="10">
    <w:abstractNumId w:val="6"/>
  </w:num>
  <w:num w:numId="11">
    <w:abstractNumId w:val="18"/>
  </w:num>
  <w:num w:numId="12">
    <w:abstractNumId w:val="0"/>
  </w:num>
  <w:num w:numId="13">
    <w:abstractNumId w:val="1"/>
  </w:num>
  <w:num w:numId="14">
    <w:abstractNumId w:val="28"/>
  </w:num>
  <w:num w:numId="15">
    <w:abstractNumId w:val="27"/>
  </w:num>
  <w:num w:numId="16">
    <w:abstractNumId w:val="22"/>
  </w:num>
  <w:num w:numId="17">
    <w:abstractNumId w:val="7"/>
  </w:num>
  <w:num w:numId="18">
    <w:abstractNumId w:val="9"/>
  </w:num>
  <w:num w:numId="19">
    <w:abstractNumId w:val="34"/>
  </w:num>
  <w:num w:numId="20">
    <w:abstractNumId w:val="10"/>
  </w:num>
  <w:num w:numId="21">
    <w:abstractNumId w:val="14"/>
  </w:num>
  <w:num w:numId="22">
    <w:abstractNumId w:val="17"/>
  </w:num>
  <w:num w:numId="23">
    <w:abstractNumId w:val="32"/>
  </w:num>
  <w:num w:numId="24">
    <w:abstractNumId w:val="20"/>
  </w:num>
  <w:num w:numId="25">
    <w:abstractNumId w:val="24"/>
  </w:num>
  <w:num w:numId="26">
    <w:abstractNumId w:val="8"/>
  </w:num>
  <w:num w:numId="27">
    <w:abstractNumId w:val="21"/>
  </w:num>
  <w:num w:numId="28">
    <w:abstractNumId w:val="5"/>
  </w:num>
  <w:num w:numId="29">
    <w:abstractNumId w:val="3"/>
  </w:num>
  <w:num w:numId="30">
    <w:abstractNumId w:val="25"/>
  </w:num>
  <w:num w:numId="31">
    <w:abstractNumId w:val="30"/>
  </w:num>
  <w:num w:numId="32">
    <w:abstractNumId w:val="23"/>
  </w:num>
  <w:num w:numId="33">
    <w:abstractNumId w:val="11"/>
  </w:num>
  <w:num w:numId="34">
    <w:abstractNumId w:val="12"/>
  </w:num>
  <w:num w:numId="35">
    <w:abstractNumId w:val="2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98"/>
    <w:rsid w:val="000071E0"/>
    <w:rsid w:val="00032623"/>
    <w:rsid w:val="00037666"/>
    <w:rsid w:val="00083AF1"/>
    <w:rsid w:val="000E05D5"/>
    <w:rsid w:val="00126FC2"/>
    <w:rsid w:val="00162A6F"/>
    <w:rsid w:val="0017394E"/>
    <w:rsid w:val="00201B82"/>
    <w:rsid w:val="00213DF4"/>
    <w:rsid w:val="002971F2"/>
    <w:rsid w:val="002B0F96"/>
    <w:rsid w:val="002C03B6"/>
    <w:rsid w:val="002C37EF"/>
    <w:rsid w:val="002E42CB"/>
    <w:rsid w:val="00365D2C"/>
    <w:rsid w:val="00386651"/>
    <w:rsid w:val="00392C16"/>
    <w:rsid w:val="003D6FEC"/>
    <w:rsid w:val="003F014E"/>
    <w:rsid w:val="004646BB"/>
    <w:rsid w:val="00466FC9"/>
    <w:rsid w:val="00497C89"/>
    <w:rsid w:val="005069FD"/>
    <w:rsid w:val="005211D8"/>
    <w:rsid w:val="00527AB1"/>
    <w:rsid w:val="00553B99"/>
    <w:rsid w:val="00554A98"/>
    <w:rsid w:val="00587116"/>
    <w:rsid w:val="005D1810"/>
    <w:rsid w:val="005D1A65"/>
    <w:rsid w:val="005F44C8"/>
    <w:rsid w:val="00633E22"/>
    <w:rsid w:val="006966FD"/>
    <w:rsid w:val="006D5724"/>
    <w:rsid w:val="00723A95"/>
    <w:rsid w:val="00743A4E"/>
    <w:rsid w:val="00753569"/>
    <w:rsid w:val="00757DC8"/>
    <w:rsid w:val="00773B39"/>
    <w:rsid w:val="0078594B"/>
    <w:rsid w:val="007D0C46"/>
    <w:rsid w:val="007D3A84"/>
    <w:rsid w:val="007F1C65"/>
    <w:rsid w:val="00800D59"/>
    <w:rsid w:val="00801C6F"/>
    <w:rsid w:val="008139C6"/>
    <w:rsid w:val="008375E2"/>
    <w:rsid w:val="00874CD8"/>
    <w:rsid w:val="008A0C05"/>
    <w:rsid w:val="008D4790"/>
    <w:rsid w:val="0091469E"/>
    <w:rsid w:val="00936BD5"/>
    <w:rsid w:val="009525C6"/>
    <w:rsid w:val="00970D34"/>
    <w:rsid w:val="009722AB"/>
    <w:rsid w:val="009E475E"/>
    <w:rsid w:val="009F1A20"/>
    <w:rsid w:val="00AA5325"/>
    <w:rsid w:val="00AD3D92"/>
    <w:rsid w:val="00AE1B4B"/>
    <w:rsid w:val="00AF6CDF"/>
    <w:rsid w:val="00B07FD0"/>
    <w:rsid w:val="00B22996"/>
    <w:rsid w:val="00B42E0A"/>
    <w:rsid w:val="00B47A70"/>
    <w:rsid w:val="00B47BB2"/>
    <w:rsid w:val="00B82EC8"/>
    <w:rsid w:val="00B97FEE"/>
    <w:rsid w:val="00BB4BF5"/>
    <w:rsid w:val="00BE336E"/>
    <w:rsid w:val="00C56DCA"/>
    <w:rsid w:val="00C767BE"/>
    <w:rsid w:val="00C76FFC"/>
    <w:rsid w:val="00C81FF3"/>
    <w:rsid w:val="00CB4F3F"/>
    <w:rsid w:val="00CC5468"/>
    <w:rsid w:val="00CF5359"/>
    <w:rsid w:val="00D0098D"/>
    <w:rsid w:val="00D16BB5"/>
    <w:rsid w:val="00D90381"/>
    <w:rsid w:val="00DD4176"/>
    <w:rsid w:val="00DF1031"/>
    <w:rsid w:val="00E80CF8"/>
    <w:rsid w:val="00EA6A47"/>
    <w:rsid w:val="00F8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137C"/>
  <w15:docId w15:val="{786FDC2E-2072-4A53-BEFE-E839E096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A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A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554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Цветовое выделение"/>
    <w:uiPriority w:val="99"/>
    <w:rsid w:val="00554A9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54A98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54A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54A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55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54A9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A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554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554A98"/>
    <w:pPr>
      <w:ind w:left="720"/>
      <w:contextualSpacing/>
    </w:pPr>
    <w:rPr>
      <w:rFonts w:eastAsia="Calibri"/>
      <w:lang w:eastAsia="en-US"/>
    </w:rPr>
  </w:style>
  <w:style w:type="paragraph" w:customStyle="1" w:styleId="ae">
    <w:name w:val="Базовый"/>
    <w:uiPriority w:val="99"/>
    <w:rsid w:val="00554A98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554A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locked/>
    <w:rsid w:val="00554A98"/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uiPriority w:val="34"/>
    <w:locked/>
    <w:rsid w:val="00554A9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54A98"/>
  </w:style>
  <w:style w:type="paragraph" w:styleId="af1">
    <w:name w:val="header"/>
    <w:basedOn w:val="a"/>
    <w:link w:val="af2"/>
    <w:uiPriority w:val="99"/>
    <w:unhideWhenUsed/>
    <w:rsid w:val="005D1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D1A65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5D1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D1A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sk-school56.narod.ru/foto/schdum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msk-school56.narod.ru/foto/schduma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56813254532886E-2"/>
                  <c:y val="-4.99058469218704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49-400C-A8AF-818318A79A05}"/>
                </c:ext>
              </c:extLst>
            </c:dLbl>
            <c:dLbl>
              <c:idx val="3"/>
              <c:layout>
                <c:manualLayout>
                  <c:x val="-1.85568132545327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49-400C-A8AF-818318A79A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 П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44</c:v>
                </c:pt>
                <c:pt idx="2">
                  <c:v>53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49-400C-A8AF-818318A79A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России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математика П</c:v>
                </c:pt>
                <c:pt idx="1">
                  <c:v>информатика</c:v>
                </c:pt>
                <c:pt idx="2">
                  <c:v>физика</c:v>
                </c:pt>
                <c:pt idx="3">
                  <c:v>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56.86</c:v>
                </c:pt>
                <c:pt idx="1">
                  <c:v>59.47</c:v>
                </c:pt>
                <c:pt idx="2">
                  <c:v>54.11</c:v>
                </c:pt>
                <c:pt idx="3">
                  <c:v>68.3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49-400C-A8AF-818318A79A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585344"/>
        <c:axId val="86586880"/>
      </c:barChart>
      <c:catAx>
        <c:axId val="8658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00" baseline="0">
                <a:latin typeface="Times New Roman" pitchFamily="18" charset="0"/>
              </a:defRPr>
            </a:pPr>
            <a:endParaRPr lang="ru-RU"/>
          </a:p>
        </c:txPr>
        <c:crossAx val="86586880"/>
        <c:crosses val="autoZero"/>
        <c:auto val="1"/>
        <c:lblAlgn val="ctr"/>
        <c:lblOffset val="100"/>
        <c:noMultiLvlLbl val="0"/>
      </c:catAx>
      <c:valAx>
        <c:axId val="8658688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86585344"/>
        <c:crosses val="autoZero"/>
        <c:crossBetween val="between"/>
        <c:majorUnit val="10"/>
      </c:valAx>
    </c:plotArea>
    <c:legend>
      <c:legendPos val="b"/>
      <c:overlay val="0"/>
      <c:txPr>
        <a:bodyPr/>
        <a:lstStyle/>
        <a:p>
          <a:pPr>
            <a:defRPr sz="13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НОО</c:v>
                </c:pt>
              </c:strCache>
            </c:strRef>
          </c:tx>
          <c:spPr>
            <a:solidFill>
              <a:srgbClr val="FAA0E7"/>
            </a:solidFill>
          </c:spPr>
          <c:invertIfNegative val="0"/>
          <c:dLbls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</c:v>
                </c:pt>
                <c:pt idx="1">
                  <c:v>74.099999999999994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78-4324-872C-15DA127781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</c:v>
                </c:pt>
              </c:strCache>
            </c:strRef>
          </c:tx>
          <c:spPr>
            <a:solidFill>
              <a:srgbClr val="21C5EB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55.3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78-4324-872C-15DA127781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67</c:v>
                </c:pt>
                <c:pt idx="1">
                  <c:v>67.8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78-4324-872C-15DA12778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721472"/>
        <c:axId val="87723008"/>
      </c:barChart>
      <c:catAx>
        <c:axId val="87721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723008"/>
        <c:crosses val="autoZero"/>
        <c:auto val="1"/>
        <c:lblAlgn val="ctr"/>
        <c:lblOffset val="100"/>
        <c:noMultiLvlLbl val="0"/>
      </c:catAx>
      <c:valAx>
        <c:axId val="8772300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721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9092483231263064E-2"/>
          <c:y val="0.90443288338957661"/>
          <c:w val="0.7639446631671164"/>
          <c:h val="7.175759280089988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3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 w="25398">
              <a:noFill/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технологическая</c:v>
                </c:pt>
                <c:pt idx="1">
                  <c:v>военная</c:v>
                </c:pt>
                <c:pt idx="2">
                  <c:v>дизайнерская</c:v>
                </c:pt>
                <c:pt idx="3">
                  <c:v>компьютерная…</c:v>
                </c:pt>
                <c:pt idx="4">
                  <c:v>экономическая</c:v>
                </c:pt>
                <c:pt idx="5">
                  <c:v>юридическая </c:v>
                </c:pt>
                <c:pt idx="6">
                  <c:v>педагогическая</c:v>
                </c:pt>
                <c:pt idx="7">
                  <c:v>управленческая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04-4A31-9230-D833D316CD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596288"/>
        <c:axId val="93598080"/>
      </c:barChart>
      <c:catAx>
        <c:axId val="9359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598080"/>
        <c:crosses val="autoZero"/>
        <c:auto val="1"/>
        <c:lblAlgn val="ctr"/>
        <c:lblOffset val="100"/>
        <c:noMultiLvlLbl val="0"/>
      </c:catAx>
      <c:valAx>
        <c:axId val="93598080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596288"/>
        <c:crosses val="autoZero"/>
        <c:crossBetween val="between"/>
      </c:valAx>
      <c:spPr>
        <a:solidFill>
          <a:srgbClr val="FFFFFF"/>
        </a:solidFill>
        <a:ln w="2539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0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F0CE-432C-9BFB-5BDB49B1BC0B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  <a:ln w="1900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CE-432C-9BFB-5BDB49B1BC0B}"/>
              </c:ext>
            </c:extLst>
          </c:dPt>
          <c:dLbls>
            <c:dLbl>
              <c:idx val="0"/>
              <c:layout>
                <c:manualLayout>
                  <c:x val="9.42816818001804E-2"/>
                  <c:y val="-8.501376352346211E-3"/>
                </c:manualLayout>
              </c:layout>
              <c:spPr>
                <a:noFill/>
                <a:ln w="2534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596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F0CE-432C-9BFB-5BDB49B1BC0B}"/>
                </c:ext>
              </c:extLst>
            </c:dLbl>
            <c:dLbl>
              <c:idx val="1"/>
              <c:layout>
                <c:manualLayout>
                  <c:x val="3.9503455158735171E-2"/>
                  <c:y val="1.6290036916117203E-3"/>
                </c:manualLayout>
              </c:layout>
              <c:spPr>
                <a:noFill/>
                <a:ln w="25342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596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F0CE-432C-9BFB-5BDB49B1BC0B}"/>
                </c:ext>
              </c:extLst>
            </c:dLbl>
            <c:spPr>
              <a:noFill/>
              <a:ln w="2534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596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0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ВУЗ</c:v>
                </c:pt>
                <c:pt idx="1">
                  <c:v>СУЗ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CE-432C-9BFB-5BDB49B1B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42">
          <a:noFill/>
        </a:ln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596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596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 w="2534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596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DC536-7856-458A-A456-B8B0E069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12908</Words>
  <Characters>73577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Стародубцева</dc:creator>
  <cp:keywords/>
  <dc:description/>
  <cp:lastModifiedBy>компьютер GYGABITE</cp:lastModifiedBy>
  <cp:revision>3</cp:revision>
  <cp:lastPrinted>2023-05-10T07:42:00Z</cp:lastPrinted>
  <dcterms:created xsi:type="dcterms:W3CDTF">2023-05-10T08:24:00Z</dcterms:created>
  <dcterms:modified xsi:type="dcterms:W3CDTF">2023-05-10T08:24:00Z</dcterms:modified>
</cp:coreProperties>
</file>